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rPr>
        <w:id w:val="689344156"/>
        <w:docPartObj>
          <w:docPartGallery w:val="Table of Contents"/>
          <w:docPartUnique/>
        </w:docPartObj>
      </w:sdtPr>
      <w:sdtEndPr/>
      <w:sdtContent>
        <w:p w:rsidR="0002530A" w:rsidRPr="00AB6E8E" w:rsidRDefault="00AB6E8E" w:rsidP="00AB6E8E">
          <w:pPr>
            <w:pStyle w:val="CabealhodoSumrio"/>
            <w:shd w:val="clear" w:color="auto" w:fill="7F7F7F" w:themeFill="text1" w:themeFillTint="80"/>
            <w:spacing w:before="0"/>
            <w:jc w:val="center"/>
            <w:rPr>
              <w:rFonts w:ascii="Arial Narrow" w:hAnsi="Arial Narrow"/>
              <w:color w:val="FFFFFF" w:themeColor="background1"/>
              <w:sz w:val="22"/>
              <w:szCs w:val="22"/>
            </w:rPr>
          </w:pPr>
          <w:r w:rsidRPr="00AB6E8E">
            <w:rPr>
              <w:rFonts w:ascii="Arial Narrow" w:hAnsi="Arial Narrow"/>
              <w:color w:val="FFFFFF" w:themeColor="background1"/>
              <w:sz w:val="22"/>
              <w:szCs w:val="22"/>
            </w:rPr>
            <w:t>SUMÁRIO</w:t>
          </w:r>
        </w:p>
        <w:p w:rsidR="00AB6E8E" w:rsidRDefault="00AB6E8E" w:rsidP="00946CC5">
          <w:pPr>
            <w:pStyle w:val="Sumrio1"/>
            <w:shd w:val="clear" w:color="auto" w:fill="FFFFFF" w:themeFill="background1"/>
            <w:tabs>
              <w:tab w:val="right" w:leader="dot" w:pos="4737"/>
            </w:tabs>
            <w:rPr>
              <w:rFonts w:ascii="Arial Narrow" w:hAnsi="Arial Narrow"/>
              <w:sz w:val="17"/>
              <w:szCs w:val="17"/>
            </w:rPr>
          </w:pPr>
        </w:p>
        <w:p w:rsidR="0002530A" w:rsidRPr="00946CC5" w:rsidRDefault="0002530A"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r w:rsidRPr="00946CC5">
            <w:rPr>
              <w:rFonts w:ascii="Arial Narrow" w:hAnsi="Arial Narrow"/>
              <w:sz w:val="17"/>
              <w:szCs w:val="17"/>
            </w:rPr>
            <w:fldChar w:fldCharType="begin"/>
          </w:r>
          <w:r w:rsidRPr="00946CC5">
            <w:rPr>
              <w:rFonts w:ascii="Arial Narrow" w:hAnsi="Arial Narrow"/>
              <w:sz w:val="17"/>
              <w:szCs w:val="17"/>
            </w:rPr>
            <w:instrText xml:space="preserve"> TOC \o "1-3" \h \z \u </w:instrText>
          </w:r>
          <w:r w:rsidRPr="00946CC5">
            <w:rPr>
              <w:rFonts w:ascii="Arial Narrow" w:hAnsi="Arial Narrow"/>
              <w:sz w:val="17"/>
              <w:szCs w:val="17"/>
            </w:rPr>
            <w:fldChar w:fldCharType="separate"/>
          </w:r>
          <w:hyperlink w:anchor="_Toc447029360" w:history="1">
            <w:r w:rsidRPr="00177769">
              <w:rPr>
                <w:rStyle w:val="Hyperlink"/>
                <w:rFonts w:ascii="Arial Narrow" w:hAnsi="Arial Narrow"/>
                <w:b/>
                <w:noProof/>
                <w:color w:val="auto"/>
                <w:sz w:val="17"/>
                <w:szCs w:val="17"/>
                <w:u w:val="none"/>
                <w:shd w:val="clear" w:color="auto" w:fill="FFFFFF" w:themeFill="background1"/>
              </w:rPr>
              <w:t>TRIBUNAL PLENO</w:t>
            </w:r>
            <w:r w:rsidRPr="00946CC5">
              <w:rPr>
                <w:rFonts w:ascii="Arial Narrow" w:hAnsi="Arial Narrow"/>
                <w:noProof/>
                <w:webHidden/>
                <w:sz w:val="17"/>
                <w:szCs w:val="17"/>
              </w:rPr>
              <w:tab/>
            </w:r>
            <w:r w:rsidRPr="00946CC5">
              <w:rPr>
                <w:rFonts w:ascii="Arial Narrow" w:hAnsi="Arial Narrow"/>
                <w:noProof/>
                <w:webHidden/>
                <w:sz w:val="17"/>
                <w:szCs w:val="17"/>
              </w:rPr>
              <w:fldChar w:fldCharType="begin"/>
            </w:r>
            <w:r w:rsidRPr="00946CC5">
              <w:rPr>
                <w:rFonts w:ascii="Arial Narrow" w:hAnsi="Arial Narrow"/>
                <w:noProof/>
                <w:webHidden/>
                <w:sz w:val="17"/>
                <w:szCs w:val="17"/>
              </w:rPr>
              <w:instrText xml:space="preserve"> PAGEREF _Toc447029360 \h </w:instrText>
            </w:r>
            <w:r w:rsidRPr="00946CC5">
              <w:rPr>
                <w:rFonts w:ascii="Arial Narrow" w:hAnsi="Arial Narrow"/>
                <w:noProof/>
                <w:webHidden/>
                <w:sz w:val="17"/>
                <w:szCs w:val="17"/>
              </w:rPr>
            </w:r>
            <w:r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1" w:history="1">
            <w:r w:rsidR="0002530A" w:rsidRPr="00946CC5">
              <w:rPr>
                <w:rStyle w:val="Hyperlink"/>
                <w:rFonts w:ascii="Arial Narrow" w:hAnsi="Arial Narrow"/>
                <w:noProof/>
                <w:color w:val="auto"/>
                <w:sz w:val="17"/>
                <w:szCs w:val="17"/>
                <w:u w:val="none"/>
              </w:rPr>
              <w:t>PAUTAS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_Toc447029361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2" w:history="1">
            <w:r w:rsidR="0002530A" w:rsidRPr="00946CC5">
              <w:rPr>
                <w:rStyle w:val="Hyperlink"/>
                <w:rFonts w:ascii="Arial Narrow" w:hAnsi="Arial Narrow"/>
                <w:noProof/>
                <w:color w:val="auto"/>
                <w:sz w:val="17"/>
                <w:szCs w:val="17"/>
                <w:u w:val="none"/>
              </w:rPr>
              <w:t>ATAS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_Toc447029362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3" w:history="1">
            <w:r w:rsidR="0002530A" w:rsidRPr="00946CC5">
              <w:rPr>
                <w:rStyle w:val="Hyperlink"/>
                <w:rFonts w:ascii="Arial Narrow" w:hAnsi="Arial Narrow"/>
                <w:noProof/>
                <w:color w:val="auto"/>
                <w:sz w:val="17"/>
                <w:szCs w:val="17"/>
                <w:u w:val="none"/>
              </w:rPr>
              <w:t>ACÓRDÃOS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_Toc447029363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64" w:history="1">
            <w:r w:rsidR="0002530A" w:rsidRPr="00177769">
              <w:rPr>
                <w:rStyle w:val="Hyperlink"/>
                <w:rFonts w:ascii="Arial Narrow" w:hAnsi="Arial Narrow"/>
                <w:b/>
                <w:noProof/>
                <w:color w:val="auto"/>
                <w:sz w:val="17"/>
                <w:szCs w:val="17"/>
                <w:u w:val="none"/>
                <w:shd w:val="clear" w:color="auto" w:fill="FFFFFF" w:themeFill="background1"/>
              </w:rPr>
              <w:t>PRIMEIRA CÂMARA</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_Toc447029364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5" w:history="1">
            <w:r w:rsidR="0002530A" w:rsidRPr="00946CC5">
              <w:rPr>
                <w:rStyle w:val="Hyperlink"/>
                <w:rFonts w:ascii="Arial Narrow" w:hAnsi="Arial Narrow"/>
                <w:noProof/>
                <w:color w:val="auto"/>
                <w:sz w:val="17"/>
                <w:szCs w:val="17"/>
                <w:u w:val="none"/>
              </w:rPr>
              <w:t>PAUTAS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_Toc447029365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6" w:history="1">
            <w:r w:rsidR="0002530A" w:rsidRPr="00946CC5">
              <w:rPr>
                <w:rStyle w:val="Hyperlink"/>
                <w:rFonts w:ascii="Arial Narrow" w:hAnsi="Arial Narrow"/>
                <w:noProof/>
                <w:color w:val="auto"/>
                <w:sz w:val="17"/>
                <w:szCs w:val="17"/>
                <w:u w:val="none"/>
              </w:rPr>
              <w:t>ATAS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_Toc447029366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7" w:history="1">
            <w:r w:rsidR="0002530A" w:rsidRPr="00946CC5">
              <w:rPr>
                <w:rStyle w:val="Hyperlink"/>
                <w:rFonts w:ascii="Arial Narrow" w:hAnsi="Arial Narrow"/>
                <w:noProof/>
                <w:color w:val="auto"/>
                <w:sz w:val="17"/>
                <w:szCs w:val="17"/>
                <w:u w:val="none"/>
              </w:rPr>
              <w:t>ACÓRDÃOS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_Toc447029367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68" w:history="1">
            <w:r w:rsidR="0002530A" w:rsidRPr="00177769">
              <w:rPr>
                <w:rStyle w:val="Hyperlink"/>
                <w:rFonts w:ascii="Arial Narrow" w:hAnsi="Arial Narrow"/>
                <w:b/>
                <w:noProof/>
                <w:color w:val="auto"/>
                <w:sz w:val="17"/>
                <w:szCs w:val="17"/>
                <w:u w:val="none"/>
                <w:shd w:val="clear" w:color="auto" w:fill="FFFFFF" w:themeFill="background1"/>
              </w:rPr>
              <w:t>SEGUNDA CÂMARA</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_Toc447029368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69" w:history="1">
            <w:r w:rsidR="0002530A" w:rsidRPr="00946CC5">
              <w:rPr>
                <w:rStyle w:val="Hyperlink"/>
                <w:rFonts w:ascii="Arial Narrow" w:hAnsi="Arial Narrow"/>
                <w:noProof/>
                <w:color w:val="auto"/>
                <w:sz w:val="17"/>
                <w:szCs w:val="17"/>
                <w:u w:val="none"/>
              </w:rPr>
              <w:t>PAUTAS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_Toc447029369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70" w:history="1">
            <w:r w:rsidR="0002530A" w:rsidRPr="00946CC5">
              <w:rPr>
                <w:rStyle w:val="Hyperlink"/>
                <w:rFonts w:ascii="Arial Narrow" w:hAnsi="Arial Narrow"/>
                <w:noProof/>
                <w:color w:val="auto"/>
                <w:sz w:val="17"/>
                <w:szCs w:val="17"/>
                <w:u w:val="none"/>
              </w:rPr>
              <w:t>ATAS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_Toc447029370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71" w:history="1">
            <w:r w:rsidR="0002530A" w:rsidRPr="00946CC5">
              <w:rPr>
                <w:rStyle w:val="Hyperlink"/>
                <w:rFonts w:ascii="Arial Narrow" w:hAnsi="Arial Narrow"/>
                <w:noProof/>
                <w:color w:val="auto"/>
                <w:sz w:val="17"/>
                <w:szCs w:val="17"/>
                <w:u w:val="none"/>
              </w:rPr>
              <w:t>ACÓRDÃOS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_Toc447029371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72" w:history="1">
            <w:r w:rsidR="0002530A" w:rsidRPr="00177769">
              <w:rPr>
                <w:rStyle w:val="Hyperlink"/>
                <w:rFonts w:ascii="Arial Narrow" w:hAnsi="Arial Narrow"/>
                <w:b/>
                <w:noProof/>
                <w:color w:val="auto"/>
                <w:sz w:val="17"/>
                <w:szCs w:val="17"/>
                <w:u w:val="none"/>
                <w:shd w:val="clear" w:color="auto" w:fill="FFFFFF" w:themeFill="background1"/>
              </w:rPr>
              <w:t>MINISTÉRIO PÚBLICO JUNTO AO TCE</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_Toc447029372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73" w:history="1">
            <w:r w:rsidR="0002530A" w:rsidRPr="005840D5">
              <w:rPr>
                <w:rStyle w:val="Hyperlink"/>
                <w:rFonts w:ascii="Arial Narrow" w:hAnsi="Arial Narrow"/>
                <w:b/>
                <w:noProof/>
                <w:color w:val="auto"/>
                <w:sz w:val="17"/>
                <w:szCs w:val="17"/>
                <w:u w:val="none"/>
                <w:shd w:val="clear" w:color="auto" w:fill="FFFFFF" w:themeFill="background1"/>
              </w:rPr>
              <w:t>ATOS NORMATIVOS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_Toc447029373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74" w:history="1">
            <w:r w:rsidR="0002530A" w:rsidRPr="00177769">
              <w:rPr>
                <w:rStyle w:val="Hyperlink"/>
                <w:rFonts w:ascii="Arial Narrow" w:hAnsi="Arial Narrow"/>
                <w:b/>
                <w:noProof/>
                <w:color w:val="auto"/>
                <w:sz w:val="17"/>
                <w:szCs w:val="17"/>
                <w:u w:val="none"/>
                <w:shd w:val="clear" w:color="auto" w:fill="FFFFFF" w:themeFill="background1"/>
              </w:rPr>
              <w:t>GABINETE DA PRESIDÊNCIA</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_Toc447029374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75" w:history="1">
            <w:r w:rsidR="0002530A" w:rsidRPr="00946CC5">
              <w:rPr>
                <w:rStyle w:val="Hyperlink"/>
                <w:rFonts w:ascii="Arial Narrow" w:hAnsi="Arial Narrow"/>
                <w:noProof/>
                <w:color w:val="auto"/>
                <w:sz w:val="17"/>
                <w:szCs w:val="17"/>
                <w:u w:val="none"/>
                <w:shd w:val="clear" w:color="auto" w:fill="FFFFFF" w:themeFill="background1"/>
              </w:rPr>
              <w:t>DESPACHOS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_Toc447029375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76" w:history="1">
            <w:r w:rsidR="0002530A" w:rsidRPr="00946CC5">
              <w:rPr>
                <w:rStyle w:val="Hyperlink"/>
                <w:rFonts w:ascii="Arial Narrow" w:hAnsi="Arial Narrow"/>
                <w:noProof/>
                <w:color w:val="auto"/>
                <w:sz w:val="17"/>
                <w:szCs w:val="17"/>
                <w:u w:val="none"/>
                <w:shd w:val="clear" w:color="auto" w:fill="FFFFFF" w:themeFill="background1"/>
              </w:rPr>
              <w:t>PORTARIAS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_Toc447029376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2"/>
            <w:shd w:val="clear" w:color="auto" w:fill="FFFFFF" w:themeFill="background1"/>
            <w:tabs>
              <w:tab w:val="right" w:leader="dot" w:pos="4737"/>
            </w:tabs>
            <w:rPr>
              <w:rFonts w:ascii="Arial Narrow" w:eastAsiaTheme="minorEastAsia" w:hAnsi="Arial Narrow" w:cstheme="minorBidi"/>
              <w:noProof/>
              <w:sz w:val="17"/>
              <w:szCs w:val="17"/>
            </w:rPr>
          </w:pPr>
          <w:hyperlink w:anchor="_Toc447029377" w:history="1">
            <w:r w:rsidR="0002530A" w:rsidRPr="00946CC5">
              <w:rPr>
                <w:rStyle w:val="Hyperlink"/>
                <w:rFonts w:ascii="Arial Narrow" w:hAnsi="Arial Narrow"/>
                <w:noProof/>
                <w:color w:val="auto"/>
                <w:sz w:val="17"/>
                <w:szCs w:val="17"/>
                <w:u w:val="none"/>
              </w:rPr>
              <w:t>ADMINISTRATIVO</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_Toc447029377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1</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78" w:history="1">
            <w:r w:rsidR="0002530A" w:rsidRPr="00177769">
              <w:rPr>
                <w:rStyle w:val="Hyperlink"/>
                <w:rFonts w:ascii="Arial Narrow" w:hAnsi="Arial Narrow"/>
                <w:b/>
                <w:noProof/>
                <w:color w:val="auto"/>
                <w:sz w:val="17"/>
                <w:szCs w:val="17"/>
                <w:u w:val="none"/>
                <w:shd w:val="clear" w:color="auto" w:fill="FFFFFF" w:themeFill="background1"/>
              </w:rPr>
              <w:t>DESPACHOS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_Toc447029378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2</w:t>
            </w:r>
            <w:r w:rsidR="0002530A" w:rsidRPr="00946CC5">
              <w:rPr>
                <w:rFonts w:ascii="Arial Narrow" w:hAnsi="Arial Narrow"/>
                <w:noProof/>
                <w:webHidden/>
                <w:sz w:val="17"/>
                <w:szCs w:val="17"/>
              </w:rPr>
              <w:fldChar w:fldCharType="end"/>
            </w:r>
          </w:hyperlink>
        </w:p>
        <w:p w:rsidR="0002530A" w:rsidRPr="00946CC5" w:rsidRDefault="00D04C56" w:rsidP="00946CC5">
          <w:pPr>
            <w:pStyle w:val="Sumrio1"/>
            <w:shd w:val="clear" w:color="auto" w:fill="FFFFFF" w:themeFill="background1"/>
            <w:tabs>
              <w:tab w:val="right" w:leader="dot" w:pos="4737"/>
            </w:tabs>
            <w:rPr>
              <w:rFonts w:ascii="Arial Narrow" w:eastAsiaTheme="minorEastAsia" w:hAnsi="Arial Narrow" w:cstheme="minorBidi"/>
              <w:noProof/>
              <w:sz w:val="17"/>
              <w:szCs w:val="17"/>
            </w:rPr>
          </w:pPr>
          <w:hyperlink w:anchor="_Toc447029379" w:history="1">
            <w:r w:rsidR="0002530A" w:rsidRPr="00177769">
              <w:rPr>
                <w:rStyle w:val="Hyperlink"/>
                <w:rFonts w:ascii="Arial Narrow" w:hAnsi="Arial Narrow"/>
                <w:b/>
                <w:noProof/>
                <w:color w:val="auto"/>
                <w:sz w:val="17"/>
                <w:szCs w:val="17"/>
                <w:u w:val="none"/>
              </w:rPr>
              <w:t>EDITAIS</w:t>
            </w:r>
            <w:r w:rsidR="0002530A" w:rsidRPr="00946CC5">
              <w:rPr>
                <w:rFonts w:ascii="Arial Narrow" w:hAnsi="Arial Narrow"/>
                <w:noProof/>
                <w:webHidden/>
                <w:sz w:val="17"/>
                <w:szCs w:val="17"/>
              </w:rPr>
              <w:tab/>
            </w:r>
            <w:r w:rsidR="0002530A" w:rsidRPr="00946CC5">
              <w:rPr>
                <w:rFonts w:ascii="Arial Narrow" w:hAnsi="Arial Narrow"/>
                <w:noProof/>
                <w:webHidden/>
                <w:sz w:val="17"/>
                <w:szCs w:val="17"/>
              </w:rPr>
              <w:fldChar w:fldCharType="begin"/>
            </w:r>
            <w:r w:rsidR="0002530A" w:rsidRPr="00946CC5">
              <w:rPr>
                <w:rFonts w:ascii="Arial Narrow" w:hAnsi="Arial Narrow"/>
                <w:noProof/>
                <w:webHidden/>
                <w:sz w:val="17"/>
                <w:szCs w:val="17"/>
              </w:rPr>
              <w:instrText xml:space="preserve"> PAGEREF _Toc447029379 \h </w:instrText>
            </w:r>
            <w:r w:rsidR="0002530A" w:rsidRPr="00946CC5">
              <w:rPr>
                <w:rFonts w:ascii="Arial Narrow" w:hAnsi="Arial Narrow"/>
                <w:noProof/>
                <w:webHidden/>
                <w:sz w:val="17"/>
                <w:szCs w:val="17"/>
              </w:rPr>
            </w:r>
            <w:r w:rsidR="0002530A" w:rsidRPr="00946CC5">
              <w:rPr>
                <w:rFonts w:ascii="Arial Narrow" w:hAnsi="Arial Narrow"/>
                <w:noProof/>
                <w:webHidden/>
                <w:sz w:val="17"/>
                <w:szCs w:val="17"/>
              </w:rPr>
              <w:fldChar w:fldCharType="separate"/>
            </w:r>
            <w:r w:rsidR="006629BF">
              <w:rPr>
                <w:rFonts w:ascii="Arial Narrow" w:hAnsi="Arial Narrow"/>
                <w:noProof/>
                <w:webHidden/>
                <w:sz w:val="17"/>
                <w:szCs w:val="17"/>
              </w:rPr>
              <w:t>4</w:t>
            </w:r>
            <w:r w:rsidR="0002530A" w:rsidRPr="00946CC5">
              <w:rPr>
                <w:rFonts w:ascii="Arial Narrow" w:hAnsi="Arial Narrow"/>
                <w:noProof/>
                <w:webHidden/>
                <w:sz w:val="17"/>
                <w:szCs w:val="17"/>
              </w:rPr>
              <w:fldChar w:fldCharType="end"/>
            </w:r>
          </w:hyperlink>
        </w:p>
        <w:p w:rsidR="0002530A" w:rsidRDefault="0002530A" w:rsidP="00946CC5">
          <w:r w:rsidRPr="00946CC5">
            <w:rPr>
              <w:rFonts w:ascii="Arial Narrow" w:hAnsi="Arial Narrow"/>
              <w:b/>
              <w:bCs/>
              <w:sz w:val="17"/>
              <w:szCs w:val="17"/>
            </w:rPr>
            <w:fldChar w:fldCharType="end"/>
          </w:r>
        </w:p>
      </w:sdtContent>
    </w:sdt>
    <w:p w:rsidR="00D91E25" w:rsidRPr="00946CC5" w:rsidRDefault="00D91E25" w:rsidP="00946CC5">
      <w:pPr>
        <w:pStyle w:val="Ttulo1"/>
        <w:shd w:val="clear" w:color="auto" w:fill="7F7F7F" w:themeFill="text1" w:themeFillTint="80"/>
        <w:spacing w:before="0" w:after="0" w:line="276" w:lineRule="auto"/>
        <w:jc w:val="center"/>
        <w:rPr>
          <w:rFonts w:ascii="Arial Narrow" w:hAnsi="Arial Narrow" w:cs="Times New Roman"/>
          <w:color w:val="FFFFFF" w:themeColor="background1"/>
          <w:sz w:val="22"/>
          <w:szCs w:val="22"/>
        </w:rPr>
      </w:pPr>
      <w:bookmarkStart w:id="0" w:name="_Toc447029360"/>
      <w:r w:rsidRPr="00946CC5">
        <w:rPr>
          <w:rFonts w:ascii="Arial Narrow" w:hAnsi="Arial Narrow" w:cs="Times New Roman"/>
          <w:color w:val="FFFFFF" w:themeColor="background1"/>
          <w:sz w:val="22"/>
          <w:szCs w:val="22"/>
        </w:rPr>
        <w:t>TRIBUNAL</w:t>
      </w:r>
      <w:r w:rsidRPr="00946CC5">
        <w:rPr>
          <w:rFonts w:ascii="Arial Narrow" w:hAnsi="Arial Narrow" w:cs="Times New Roman"/>
          <w:color w:val="FFFFFF" w:themeColor="background1"/>
          <w:sz w:val="22"/>
          <w:szCs w:val="22"/>
          <w:shd w:val="clear" w:color="auto" w:fill="808080" w:themeFill="background1" w:themeFillShade="80"/>
        </w:rPr>
        <w:t xml:space="preserve"> PLENO</w:t>
      </w:r>
      <w:bookmarkEnd w:id="0"/>
    </w:p>
    <w:p w:rsidR="00D91E25" w:rsidRPr="0002530A" w:rsidRDefault="00D91E25" w:rsidP="00946CC5">
      <w:pPr>
        <w:spacing w:line="276" w:lineRule="auto"/>
        <w:rPr>
          <w:rFonts w:ascii="Arial Narrow" w:hAnsi="Arial Narrow"/>
          <w:b/>
          <w:color w:val="000000"/>
          <w:sz w:val="20"/>
          <w:szCs w:val="20"/>
          <w:u w:val="single"/>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1" w:name="_Toc447029361"/>
      <w:r w:rsidRPr="00946CC5">
        <w:rPr>
          <w:rFonts w:ascii="Arial Narrow" w:hAnsi="Arial Narrow"/>
          <w:i w:val="0"/>
          <w:sz w:val="20"/>
          <w:szCs w:val="20"/>
        </w:rPr>
        <w:t>PAUTAS</w:t>
      </w:r>
      <w:bookmarkEnd w:id="1"/>
    </w:p>
    <w:p w:rsidR="00FF3651" w:rsidRDefault="00FF3651" w:rsidP="00FF3651">
      <w:pPr>
        <w:ind w:right="49"/>
        <w:rPr>
          <w:rFonts w:ascii="Arial Narrow" w:hAnsi="Arial Narrow" w:cs="Arial"/>
          <w:b/>
          <w:sz w:val="17"/>
          <w:szCs w:val="17"/>
        </w:rPr>
      </w:pPr>
    </w:p>
    <w:p w:rsidR="005F6957" w:rsidRPr="00946CC5" w:rsidRDefault="005F6957" w:rsidP="005F6957">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CF29F5" w:rsidRDefault="00CF29F5" w:rsidP="00CF29F5">
      <w:pPr>
        <w:ind w:right="49"/>
        <w:rPr>
          <w:rFonts w:ascii="Arial Narrow" w:hAnsi="Arial Narrow" w:cs="Arial"/>
          <w:b/>
          <w:sz w:val="17"/>
          <w:szCs w:val="17"/>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2" w:name="_Toc447029362"/>
      <w:r w:rsidRPr="00946CC5">
        <w:rPr>
          <w:rFonts w:ascii="Arial Narrow" w:hAnsi="Arial Narrow"/>
          <w:i w:val="0"/>
          <w:sz w:val="20"/>
          <w:szCs w:val="20"/>
        </w:rPr>
        <w:t>ATAS</w:t>
      </w:r>
      <w:bookmarkEnd w:id="2"/>
    </w:p>
    <w:p w:rsidR="00946CC5" w:rsidRDefault="00946CC5" w:rsidP="00946CC5">
      <w:pPr>
        <w:spacing w:line="276" w:lineRule="auto"/>
        <w:jc w:val="center"/>
        <w:rPr>
          <w:rFonts w:ascii="Arial Narrow" w:hAnsi="Arial Narrow"/>
          <w:color w:val="000000"/>
          <w:sz w:val="20"/>
          <w:szCs w:val="20"/>
        </w:rPr>
      </w:pPr>
    </w:p>
    <w:p w:rsidR="00CF29F5" w:rsidRPr="00946CC5" w:rsidRDefault="00CF29F5" w:rsidP="00CF29F5">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164C95" w:rsidRPr="00D4371A" w:rsidRDefault="00164C95" w:rsidP="00164C95">
      <w:pPr>
        <w:jc w:val="center"/>
        <w:rPr>
          <w:rFonts w:ascii="Arial Narrow" w:hAnsi="Arial Narrow"/>
          <w:color w:val="000000"/>
          <w:sz w:val="17"/>
          <w:szCs w:val="17"/>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3" w:name="_Toc447029363"/>
      <w:r w:rsidRPr="00946CC5">
        <w:rPr>
          <w:rFonts w:ascii="Arial Narrow" w:hAnsi="Arial Narrow"/>
          <w:i w:val="0"/>
          <w:sz w:val="20"/>
          <w:szCs w:val="20"/>
        </w:rPr>
        <w:t>ACÓRDÃOS</w:t>
      </w:r>
      <w:bookmarkEnd w:id="3"/>
    </w:p>
    <w:p w:rsidR="00EA1CAB" w:rsidRDefault="00EA1CAB" w:rsidP="00675364">
      <w:pPr>
        <w:autoSpaceDE w:val="0"/>
        <w:autoSpaceDN w:val="0"/>
        <w:adjustRightInd w:val="0"/>
        <w:rPr>
          <w:rFonts w:ascii="Arial Narrow" w:hAnsi="Arial Narrow" w:cs="Arial Narrow"/>
          <w:b/>
          <w:bCs/>
          <w:sz w:val="17"/>
          <w:szCs w:val="17"/>
        </w:rPr>
      </w:pPr>
    </w:p>
    <w:p w:rsidR="002126C8" w:rsidRDefault="002126C8" w:rsidP="00675364">
      <w:pPr>
        <w:autoSpaceDE w:val="0"/>
        <w:autoSpaceDN w:val="0"/>
        <w:adjustRightInd w:val="0"/>
        <w:rPr>
          <w:rFonts w:ascii="Arial Narrow" w:hAnsi="Arial Narrow" w:cs="Arial Narrow"/>
          <w:b/>
          <w:bCs/>
          <w:sz w:val="17"/>
          <w:szCs w:val="17"/>
        </w:rPr>
      </w:pPr>
    </w:p>
    <w:p w:rsidR="002126C8" w:rsidRDefault="002126C8" w:rsidP="00675364">
      <w:pPr>
        <w:autoSpaceDE w:val="0"/>
        <w:autoSpaceDN w:val="0"/>
        <w:adjustRightInd w:val="0"/>
        <w:rPr>
          <w:rFonts w:ascii="Arial Narrow" w:hAnsi="Arial Narrow" w:cs="Arial Narrow"/>
          <w:b/>
          <w:bCs/>
          <w:sz w:val="17"/>
          <w:szCs w:val="17"/>
        </w:rPr>
      </w:pPr>
    </w:p>
    <w:p w:rsidR="002126C8" w:rsidRDefault="002126C8" w:rsidP="00675364">
      <w:pPr>
        <w:autoSpaceDE w:val="0"/>
        <w:autoSpaceDN w:val="0"/>
        <w:adjustRightInd w:val="0"/>
        <w:rPr>
          <w:rFonts w:ascii="Arial Narrow" w:hAnsi="Arial Narrow" w:cs="Arial Narrow"/>
          <w:b/>
          <w:bCs/>
          <w:sz w:val="17"/>
          <w:szCs w:val="17"/>
        </w:rPr>
      </w:pPr>
    </w:p>
    <w:p w:rsidR="002126C8" w:rsidRDefault="002126C8" w:rsidP="00675364">
      <w:pPr>
        <w:autoSpaceDE w:val="0"/>
        <w:autoSpaceDN w:val="0"/>
        <w:adjustRightInd w:val="0"/>
        <w:rPr>
          <w:rFonts w:ascii="Arial Narrow" w:hAnsi="Arial Narrow" w:cs="Arial Narrow"/>
          <w:b/>
          <w:bCs/>
          <w:sz w:val="17"/>
          <w:szCs w:val="17"/>
        </w:rPr>
      </w:pPr>
    </w:p>
    <w:p w:rsidR="002126C8" w:rsidRDefault="002126C8" w:rsidP="00675364">
      <w:pPr>
        <w:autoSpaceDE w:val="0"/>
        <w:autoSpaceDN w:val="0"/>
        <w:adjustRightInd w:val="0"/>
        <w:rPr>
          <w:rFonts w:ascii="Arial Narrow" w:hAnsi="Arial Narrow" w:cs="Arial Narrow"/>
          <w:b/>
          <w:bCs/>
          <w:sz w:val="17"/>
          <w:szCs w:val="17"/>
        </w:rPr>
      </w:pPr>
    </w:p>
    <w:p w:rsidR="00D91E25" w:rsidRPr="00946CC5" w:rsidRDefault="00D91E25"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bookmarkStart w:id="4" w:name="_Toc447029364"/>
      <w:r w:rsidRPr="00946CC5">
        <w:rPr>
          <w:rFonts w:ascii="Arial Narrow" w:hAnsi="Arial Narrow"/>
          <w:color w:val="FFFFFF" w:themeColor="background1"/>
          <w:sz w:val="22"/>
          <w:szCs w:val="22"/>
          <w:shd w:val="clear" w:color="auto" w:fill="808080" w:themeFill="background1" w:themeFillShade="80"/>
        </w:rPr>
        <w:t>PRIMEIRA CÂMARA</w:t>
      </w:r>
      <w:bookmarkEnd w:id="4"/>
    </w:p>
    <w:p w:rsidR="00D91E25" w:rsidRPr="0002530A" w:rsidRDefault="00D91E25" w:rsidP="0002530A">
      <w:pPr>
        <w:spacing w:line="276" w:lineRule="auto"/>
        <w:jc w:val="center"/>
        <w:rPr>
          <w:rFonts w:ascii="Arial Narrow" w:hAnsi="Arial Narrow"/>
          <w:b/>
          <w:color w:val="000000"/>
          <w:sz w:val="20"/>
          <w:szCs w:val="20"/>
          <w:u w:val="single"/>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5" w:name="_Toc447029365"/>
      <w:r w:rsidRPr="00946CC5">
        <w:rPr>
          <w:rFonts w:ascii="Arial Narrow" w:hAnsi="Arial Narrow"/>
          <w:i w:val="0"/>
          <w:sz w:val="20"/>
          <w:szCs w:val="20"/>
        </w:rPr>
        <w:t>PAUTAS</w:t>
      </w:r>
      <w:bookmarkEnd w:id="5"/>
    </w:p>
    <w:p w:rsidR="007627F3" w:rsidRDefault="007627F3" w:rsidP="007627F3">
      <w:pPr>
        <w:rPr>
          <w:rFonts w:ascii="Arial Narrow" w:hAnsi="Arial Narrow"/>
          <w:b/>
          <w:color w:val="000000"/>
          <w:sz w:val="17"/>
        </w:rPr>
      </w:pPr>
    </w:p>
    <w:p w:rsidR="00164C95" w:rsidRDefault="00164C95" w:rsidP="00164C95">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164C95" w:rsidRPr="00946CC5" w:rsidRDefault="00164C95" w:rsidP="00164C95">
      <w:pPr>
        <w:spacing w:line="276" w:lineRule="auto"/>
        <w:jc w:val="center"/>
        <w:rPr>
          <w:rFonts w:ascii="Arial Narrow" w:hAnsi="Arial Narrow"/>
          <w:color w:val="000000"/>
          <w:sz w:val="20"/>
          <w:szCs w:val="20"/>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6" w:name="_Toc447029366"/>
      <w:r w:rsidRPr="00946CC5">
        <w:rPr>
          <w:rFonts w:ascii="Arial Narrow" w:hAnsi="Arial Narrow"/>
          <w:i w:val="0"/>
          <w:sz w:val="20"/>
          <w:szCs w:val="20"/>
        </w:rPr>
        <w:t>ATAS</w:t>
      </w:r>
      <w:bookmarkEnd w:id="6"/>
    </w:p>
    <w:p w:rsidR="00E22BA1" w:rsidRDefault="00E22BA1" w:rsidP="00A57E45">
      <w:pPr>
        <w:spacing w:line="276" w:lineRule="auto"/>
        <w:jc w:val="center"/>
        <w:rPr>
          <w:rFonts w:ascii="Arial Narrow" w:hAnsi="Arial Narrow"/>
          <w:color w:val="000000"/>
          <w:sz w:val="20"/>
          <w:szCs w:val="20"/>
        </w:rPr>
      </w:pPr>
      <w:bookmarkStart w:id="7" w:name="_Toc447029367"/>
    </w:p>
    <w:p w:rsidR="005F6957" w:rsidRPr="00946CC5" w:rsidRDefault="005F6957" w:rsidP="005F6957">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5F6957" w:rsidRDefault="005F6957" w:rsidP="00A57E45">
      <w:pPr>
        <w:spacing w:line="276" w:lineRule="auto"/>
        <w:jc w:val="center"/>
        <w:rPr>
          <w:rFonts w:ascii="Arial Narrow" w:hAnsi="Arial Narrow"/>
          <w:color w:val="000000"/>
          <w:sz w:val="20"/>
          <w:szCs w:val="20"/>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r w:rsidRPr="00946CC5">
        <w:rPr>
          <w:rFonts w:ascii="Arial Narrow" w:hAnsi="Arial Narrow"/>
          <w:i w:val="0"/>
          <w:sz w:val="20"/>
          <w:szCs w:val="20"/>
        </w:rPr>
        <w:t>ACÓRDÃOS</w:t>
      </w:r>
      <w:bookmarkEnd w:id="7"/>
    </w:p>
    <w:p w:rsidR="00D91E25" w:rsidRDefault="00D91E25" w:rsidP="0002530A">
      <w:pPr>
        <w:spacing w:line="276" w:lineRule="auto"/>
        <w:jc w:val="center"/>
        <w:rPr>
          <w:rFonts w:ascii="Arial Narrow" w:hAnsi="Arial Narrow"/>
          <w:b/>
          <w:color w:val="000000"/>
          <w:sz w:val="20"/>
          <w:szCs w:val="20"/>
          <w:u w:val="single"/>
        </w:rPr>
      </w:pPr>
    </w:p>
    <w:p w:rsidR="00946CC5" w:rsidRPr="00946CC5" w:rsidRDefault="00946CC5" w:rsidP="00946CC5">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946CC5" w:rsidRPr="0002530A" w:rsidRDefault="00946CC5" w:rsidP="0002530A">
      <w:pPr>
        <w:spacing w:line="276" w:lineRule="auto"/>
        <w:jc w:val="center"/>
        <w:rPr>
          <w:rFonts w:ascii="Arial Narrow" w:hAnsi="Arial Narrow"/>
          <w:b/>
          <w:color w:val="000000"/>
          <w:sz w:val="20"/>
          <w:szCs w:val="20"/>
          <w:u w:val="single"/>
        </w:rPr>
      </w:pPr>
    </w:p>
    <w:p w:rsidR="00441655" w:rsidRPr="00946CC5" w:rsidRDefault="00D91E25"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bookmarkStart w:id="8" w:name="_Toc447029368"/>
      <w:r w:rsidRPr="00946CC5">
        <w:rPr>
          <w:rFonts w:ascii="Arial Narrow" w:hAnsi="Arial Narrow"/>
          <w:color w:val="FFFFFF" w:themeColor="background1"/>
          <w:sz w:val="22"/>
          <w:szCs w:val="22"/>
          <w:shd w:val="clear" w:color="auto" w:fill="808080" w:themeFill="background1" w:themeFillShade="80"/>
        </w:rPr>
        <w:lastRenderedPageBreak/>
        <w:t>SEGUNDA CÂMARA</w:t>
      </w:r>
      <w:bookmarkEnd w:id="8"/>
    </w:p>
    <w:p w:rsidR="00CD4CE3" w:rsidRPr="0002530A" w:rsidRDefault="00CD4CE3" w:rsidP="0002530A">
      <w:pPr>
        <w:spacing w:line="276" w:lineRule="auto"/>
        <w:jc w:val="center"/>
        <w:rPr>
          <w:rFonts w:ascii="Arial Narrow" w:hAnsi="Arial Narrow"/>
          <w:b/>
          <w:color w:val="000000"/>
          <w:sz w:val="20"/>
          <w:szCs w:val="20"/>
          <w:u w:val="single"/>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9" w:name="_Toc447029369"/>
      <w:r w:rsidRPr="00946CC5">
        <w:rPr>
          <w:rFonts w:ascii="Arial Narrow" w:hAnsi="Arial Narrow"/>
          <w:i w:val="0"/>
          <w:sz w:val="20"/>
          <w:szCs w:val="20"/>
        </w:rPr>
        <w:t>PAUTAS</w:t>
      </w:r>
      <w:bookmarkEnd w:id="9"/>
    </w:p>
    <w:p w:rsidR="00CF29F5" w:rsidRDefault="00CF29F5" w:rsidP="00CF29F5">
      <w:pPr>
        <w:spacing w:line="276" w:lineRule="auto"/>
        <w:jc w:val="center"/>
        <w:rPr>
          <w:rFonts w:ascii="Arial Narrow" w:hAnsi="Arial Narrow"/>
          <w:color w:val="000000"/>
          <w:sz w:val="20"/>
          <w:szCs w:val="20"/>
        </w:rPr>
      </w:pPr>
      <w:bookmarkStart w:id="10" w:name="_Toc447029370"/>
      <w:r>
        <w:rPr>
          <w:rFonts w:ascii="Arial Narrow" w:hAnsi="Arial Narrow"/>
          <w:color w:val="000000"/>
          <w:sz w:val="20"/>
          <w:szCs w:val="20"/>
        </w:rPr>
        <w:t>Sem Publicação</w:t>
      </w:r>
    </w:p>
    <w:p w:rsidR="00CF29F5" w:rsidRPr="00946CC5" w:rsidRDefault="00CF29F5" w:rsidP="00CF29F5">
      <w:pPr>
        <w:spacing w:line="276" w:lineRule="auto"/>
        <w:jc w:val="center"/>
        <w:rPr>
          <w:rFonts w:ascii="Arial Narrow" w:hAnsi="Arial Narrow"/>
          <w:color w:val="000000"/>
          <w:sz w:val="20"/>
          <w:szCs w:val="20"/>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r w:rsidRPr="00946CC5">
        <w:rPr>
          <w:rFonts w:ascii="Arial Narrow" w:hAnsi="Arial Narrow"/>
          <w:i w:val="0"/>
          <w:sz w:val="20"/>
          <w:szCs w:val="20"/>
        </w:rPr>
        <w:t>ATAS</w:t>
      </w:r>
      <w:bookmarkEnd w:id="10"/>
    </w:p>
    <w:p w:rsidR="003734CF" w:rsidRDefault="003734CF" w:rsidP="00982174">
      <w:pPr>
        <w:spacing w:line="276" w:lineRule="auto"/>
        <w:jc w:val="center"/>
        <w:rPr>
          <w:rFonts w:ascii="Arial Narrow" w:hAnsi="Arial Narrow" w:cs="Arial"/>
          <w:sz w:val="17"/>
          <w:szCs w:val="17"/>
        </w:rPr>
      </w:pPr>
    </w:p>
    <w:p w:rsidR="00CF29F5" w:rsidRDefault="00CF29F5" w:rsidP="00CF29F5">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4372B4" w:rsidRPr="00DB075A" w:rsidRDefault="004372B4" w:rsidP="00982174">
      <w:pPr>
        <w:spacing w:line="276" w:lineRule="auto"/>
        <w:jc w:val="center"/>
        <w:rPr>
          <w:rFonts w:ascii="Arial Narrow" w:hAnsi="Arial Narrow" w:cs="Arial"/>
          <w:sz w:val="17"/>
          <w:szCs w:val="17"/>
        </w:rPr>
      </w:pPr>
    </w:p>
    <w:p w:rsidR="00D91E25" w:rsidRPr="00946CC5" w:rsidRDefault="00D91E2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11" w:name="_Toc447029371"/>
      <w:r w:rsidRPr="00946CC5">
        <w:rPr>
          <w:rFonts w:ascii="Arial Narrow" w:hAnsi="Arial Narrow"/>
          <w:i w:val="0"/>
          <w:sz w:val="20"/>
          <w:szCs w:val="20"/>
        </w:rPr>
        <w:t>ACÓRDÃOS</w:t>
      </w:r>
      <w:bookmarkEnd w:id="11"/>
    </w:p>
    <w:p w:rsidR="00982174" w:rsidRDefault="00982174" w:rsidP="00982174">
      <w:pPr>
        <w:spacing w:line="276" w:lineRule="auto"/>
        <w:jc w:val="center"/>
        <w:rPr>
          <w:rFonts w:ascii="Arial Narrow" w:hAnsi="Arial Narrow"/>
          <w:color w:val="000000"/>
          <w:sz w:val="20"/>
          <w:szCs w:val="20"/>
        </w:rPr>
      </w:pPr>
      <w:bookmarkStart w:id="12" w:name="_Toc447029372"/>
    </w:p>
    <w:p w:rsidR="00982174" w:rsidRPr="00DB075A" w:rsidRDefault="00982174" w:rsidP="00982174">
      <w:pPr>
        <w:spacing w:line="276" w:lineRule="auto"/>
        <w:jc w:val="center"/>
        <w:rPr>
          <w:rFonts w:ascii="Arial Narrow" w:hAnsi="Arial Narrow" w:cs="Arial"/>
          <w:sz w:val="17"/>
          <w:szCs w:val="17"/>
        </w:rPr>
      </w:pPr>
      <w:r>
        <w:rPr>
          <w:rFonts w:ascii="Arial Narrow" w:hAnsi="Arial Narrow"/>
          <w:color w:val="000000"/>
          <w:sz w:val="20"/>
          <w:szCs w:val="20"/>
        </w:rPr>
        <w:t>Sem Publicação</w:t>
      </w:r>
    </w:p>
    <w:p w:rsidR="00441655" w:rsidRPr="00946CC5" w:rsidRDefault="00441655"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r w:rsidRPr="00946CC5">
        <w:rPr>
          <w:rFonts w:ascii="Arial Narrow" w:hAnsi="Arial Narrow"/>
          <w:color w:val="FFFFFF" w:themeColor="background1"/>
          <w:sz w:val="22"/>
          <w:szCs w:val="22"/>
          <w:shd w:val="clear" w:color="auto" w:fill="808080" w:themeFill="background1" w:themeFillShade="80"/>
        </w:rPr>
        <w:t>MINISTÉRIO PÚBLICO JUNTO AO TCE</w:t>
      </w:r>
      <w:bookmarkEnd w:id="12"/>
    </w:p>
    <w:p w:rsidR="005F6957" w:rsidRDefault="005F6957" w:rsidP="005F6957">
      <w:pPr>
        <w:spacing w:line="276" w:lineRule="auto"/>
        <w:jc w:val="center"/>
        <w:rPr>
          <w:rFonts w:ascii="Arial Narrow" w:hAnsi="Arial Narrow"/>
          <w:color w:val="000000"/>
          <w:sz w:val="20"/>
          <w:szCs w:val="20"/>
        </w:rPr>
      </w:pPr>
      <w:bookmarkStart w:id="13" w:name="_MON_1409044987"/>
      <w:bookmarkStart w:id="14" w:name="_MON_1409045101"/>
      <w:bookmarkStart w:id="15" w:name="_MON_1409045339"/>
      <w:bookmarkStart w:id="16" w:name="_MON_1409045401"/>
      <w:bookmarkStart w:id="17" w:name="_MON_1409045430"/>
      <w:bookmarkStart w:id="18" w:name="_MON_1409045441"/>
      <w:bookmarkStart w:id="19" w:name="_MON_1409045587"/>
      <w:bookmarkStart w:id="20" w:name="_MON_1409045601"/>
      <w:bookmarkStart w:id="21" w:name="_MON_1409045617"/>
      <w:bookmarkStart w:id="22" w:name="_MON_1409045651"/>
      <w:bookmarkStart w:id="23" w:name="_MON_1409045693"/>
      <w:bookmarkStart w:id="24" w:name="_MON_1409045717"/>
      <w:bookmarkStart w:id="25" w:name="_MON_1409045837"/>
      <w:bookmarkStart w:id="26" w:name="_MON_1409045847"/>
      <w:bookmarkStart w:id="27" w:name="_MON_1409045871"/>
      <w:bookmarkStart w:id="28" w:name="_MON_1409045896"/>
      <w:bookmarkStart w:id="29" w:name="_MON_1409109500"/>
      <w:bookmarkStart w:id="30" w:name="_MON_1409109636"/>
      <w:bookmarkStart w:id="31" w:name="_MON_1409109670"/>
      <w:bookmarkStart w:id="32" w:name="_MON_1409110177"/>
      <w:bookmarkStart w:id="33" w:name="_MON_1409459272"/>
      <w:bookmarkStart w:id="34" w:name="_MON_1409459388"/>
      <w:bookmarkStart w:id="35" w:name="_MON_1409462615"/>
      <w:bookmarkStart w:id="36" w:name="_MON_1409462791"/>
      <w:bookmarkStart w:id="37" w:name="_MON_1409462922"/>
      <w:bookmarkStart w:id="38" w:name="_MON_1409463439"/>
      <w:bookmarkStart w:id="39" w:name="_MON_1409464012"/>
      <w:bookmarkStart w:id="40" w:name="_MON_1409466240"/>
      <w:bookmarkStart w:id="41" w:name="_MON_1411206835"/>
      <w:bookmarkStart w:id="42" w:name="_MON_1411279440"/>
      <w:bookmarkStart w:id="43" w:name="_MON_1411284693"/>
      <w:bookmarkStart w:id="44" w:name="_MON_1411361471"/>
      <w:bookmarkStart w:id="45" w:name="_MON_1411364397"/>
      <w:bookmarkStart w:id="46" w:name="_MON_1411368429"/>
      <w:bookmarkStart w:id="47" w:name="_MON_1411368447"/>
      <w:bookmarkStart w:id="48" w:name="_MON_1412744153"/>
      <w:bookmarkStart w:id="49" w:name="_MON_1412744177"/>
      <w:bookmarkStart w:id="50" w:name="_MON_1412744314"/>
      <w:bookmarkStart w:id="51" w:name="_MON_1412744349"/>
      <w:bookmarkStart w:id="52" w:name="_MON_1414216638"/>
      <w:bookmarkStart w:id="53" w:name="_MON_1414217035"/>
      <w:bookmarkStart w:id="54" w:name="_MON_1414217425"/>
      <w:bookmarkStart w:id="55" w:name="_MON_1414221525"/>
      <w:bookmarkStart w:id="56" w:name="_MON_1414226089"/>
      <w:bookmarkStart w:id="57" w:name="_MON_1414301343"/>
      <w:bookmarkStart w:id="58" w:name="_MON_1414303163"/>
      <w:bookmarkStart w:id="59" w:name="_MON_1414307446"/>
      <w:bookmarkStart w:id="60" w:name="_MON_1414308550"/>
      <w:bookmarkStart w:id="61" w:name="_MON_1416716375"/>
      <w:bookmarkStart w:id="62" w:name="_MON_1416716464"/>
      <w:bookmarkStart w:id="63" w:name="_MON_1416716765"/>
      <w:bookmarkStart w:id="64" w:name="_MON_1416723967"/>
      <w:bookmarkStart w:id="65" w:name="_MON_1416724661"/>
      <w:bookmarkStart w:id="66" w:name="_MON_1416724671"/>
      <w:bookmarkStart w:id="67" w:name="_MON_1416730122"/>
      <w:bookmarkStart w:id="68" w:name="_MON_1416730132"/>
      <w:bookmarkStart w:id="69" w:name="_MON_1416730143"/>
      <w:bookmarkStart w:id="70" w:name="_MON_1416730151"/>
      <w:bookmarkStart w:id="71" w:name="_MON_1419144838"/>
      <w:bookmarkStart w:id="72" w:name="_MON_1419144919"/>
      <w:bookmarkStart w:id="73" w:name="_MON_1419144960"/>
      <w:bookmarkStart w:id="74" w:name="_MON_1419144973"/>
      <w:bookmarkStart w:id="75" w:name="_MON_1419145146"/>
      <w:bookmarkStart w:id="76" w:name="_MON_1419145884"/>
      <w:bookmarkStart w:id="77" w:name="_MON_1419151082"/>
      <w:bookmarkStart w:id="78" w:name="_MON_1419151736"/>
      <w:bookmarkStart w:id="79" w:name="_MON_1419154089"/>
      <w:bookmarkStart w:id="80" w:name="_MON_1419155300"/>
      <w:bookmarkStart w:id="81" w:name="_MON_1421655873"/>
      <w:bookmarkStart w:id="82" w:name="_MON_1421656125"/>
      <w:bookmarkStart w:id="83" w:name="_MON_1421656361"/>
      <w:bookmarkStart w:id="84" w:name="_MON_1421662284"/>
      <w:bookmarkStart w:id="85" w:name="_MON_1421727797"/>
      <w:bookmarkStart w:id="86" w:name="_MON_1421818720"/>
      <w:bookmarkStart w:id="87" w:name="_MON_1421818746"/>
      <w:bookmarkStart w:id="88" w:name="_MON_1421818817"/>
      <w:bookmarkStart w:id="89" w:name="_MON_1421819066"/>
      <w:bookmarkStart w:id="90" w:name="_MON_1421819358"/>
      <w:bookmarkStart w:id="91" w:name="_MON_1421819484"/>
      <w:bookmarkStart w:id="92" w:name="_MON_1421819661"/>
      <w:bookmarkStart w:id="93" w:name="_MON_1421820138"/>
      <w:bookmarkStart w:id="94" w:name="_MON_1421821161"/>
      <w:bookmarkStart w:id="95" w:name="_MON_1422339754"/>
      <w:bookmarkStart w:id="96" w:name="_MON_1422340125"/>
      <w:bookmarkStart w:id="97" w:name="_MON_1424149834"/>
      <w:bookmarkStart w:id="98" w:name="_MON_1424149875"/>
      <w:bookmarkStart w:id="99" w:name="_MON_1424149921"/>
      <w:bookmarkStart w:id="100" w:name="_MON_1424150336"/>
      <w:bookmarkStart w:id="101" w:name="_MON_1424493584"/>
      <w:bookmarkStart w:id="102" w:name="_MON_1424494396"/>
      <w:bookmarkStart w:id="103" w:name="_MON_1424499030"/>
      <w:bookmarkStart w:id="104" w:name="_MON_1424500214"/>
      <w:bookmarkStart w:id="105" w:name="_MON_1424761031"/>
      <w:bookmarkStart w:id="106" w:name="_MON_1425894423"/>
      <w:bookmarkStart w:id="107" w:name="_MON_1432455537"/>
      <w:bookmarkStart w:id="108" w:name="_MON_1432455557"/>
      <w:bookmarkStart w:id="109" w:name="_MON_1432455977"/>
      <w:bookmarkStart w:id="110" w:name="_MON_1432456230"/>
      <w:bookmarkStart w:id="111" w:name="_MON_1432457099"/>
      <w:bookmarkStart w:id="112" w:name="_MON_1432460873"/>
      <w:bookmarkStart w:id="113" w:name="_MON_1432548467"/>
      <w:bookmarkStart w:id="114" w:name="_MON_1432548505"/>
      <w:bookmarkStart w:id="115" w:name="_MON_1432548546"/>
      <w:bookmarkStart w:id="116" w:name="_MON_1432548642"/>
      <w:bookmarkStart w:id="117" w:name="_MON_1432623415"/>
      <w:bookmarkStart w:id="118" w:name="_MON_1432625104"/>
      <w:bookmarkStart w:id="119" w:name="_MON_1432625371"/>
      <w:bookmarkStart w:id="120" w:name="_MON_1432625568"/>
      <w:bookmarkStart w:id="121" w:name="_MON_1432625616"/>
      <w:bookmarkStart w:id="122" w:name="_MON_1432625701"/>
      <w:bookmarkStart w:id="123" w:name="_MON_1432625724"/>
      <w:bookmarkStart w:id="124" w:name="_MON_1432979280"/>
      <w:bookmarkStart w:id="125" w:name="_MON_1433063971"/>
      <w:bookmarkStart w:id="126" w:name="_MON_1433064070"/>
      <w:bookmarkStart w:id="127" w:name="_MON_1433064101"/>
      <w:bookmarkStart w:id="128" w:name="_MON_1434254945"/>
      <w:bookmarkStart w:id="129" w:name="_MON_1434350324"/>
      <w:bookmarkStart w:id="130" w:name="_MON_1434350883"/>
      <w:bookmarkStart w:id="131" w:name="_MON_1434352477"/>
      <w:bookmarkStart w:id="132" w:name="_MON_1434355352"/>
      <w:bookmarkStart w:id="133" w:name="_MON_1434433782"/>
      <w:bookmarkStart w:id="134" w:name="_MON_1434526988"/>
      <w:bookmarkStart w:id="135" w:name="_MON_1434527269"/>
      <w:bookmarkStart w:id="136" w:name="_MON_1434528977"/>
      <w:bookmarkStart w:id="137" w:name="_MON_1434529047"/>
      <w:bookmarkStart w:id="138" w:name="_MON_1434779047"/>
      <w:bookmarkStart w:id="139" w:name="_MON_1434779685"/>
      <w:bookmarkStart w:id="140" w:name="_MON_1434783772"/>
      <w:bookmarkStart w:id="141" w:name="_MON_1434784210"/>
      <w:bookmarkStart w:id="142" w:name="_MON_1434965796"/>
      <w:bookmarkStart w:id="143" w:name="_MON_1434966570"/>
      <w:bookmarkStart w:id="144" w:name="_MON_1437375366"/>
      <w:bookmarkStart w:id="145" w:name="_MON_1437375436"/>
      <w:bookmarkStart w:id="146" w:name="_MON_1437375625"/>
      <w:bookmarkStart w:id="147" w:name="_MON_1437376442"/>
      <w:bookmarkStart w:id="148" w:name="_MON_1437376996"/>
      <w:bookmarkStart w:id="149" w:name="_MON_1437455350"/>
      <w:bookmarkStart w:id="150" w:name="_MON_1437455649"/>
      <w:bookmarkStart w:id="151" w:name="_MON_1437458851"/>
      <w:bookmarkStart w:id="152" w:name="_MON_1440235519"/>
      <w:bookmarkStart w:id="153" w:name="_MON_1440235701"/>
      <w:bookmarkStart w:id="154" w:name="_MON_1440236132"/>
      <w:bookmarkStart w:id="155" w:name="_MON_1440315674"/>
      <w:bookmarkStart w:id="156" w:name="_MON_1440317272"/>
      <w:bookmarkStart w:id="157" w:name="_MON_1440318518"/>
      <w:bookmarkStart w:id="158" w:name="_MON_1440320047"/>
      <w:bookmarkStart w:id="159" w:name="_MON_1440405746"/>
      <w:bookmarkStart w:id="160" w:name="_MON_1440406414"/>
      <w:bookmarkStart w:id="161" w:name="_MON_1440406930"/>
      <w:bookmarkStart w:id="162" w:name="_MON_1442916119"/>
      <w:bookmarkStart w:id="163" w:name="_MON_1442916255"/>
      <w:bookmarkStart w:id="164" w:name="_MON_1442986320"/>
      <w:bookmarkStart w:id="165" w:name="_MON_1442986519"/>
      <w:bookmarkStart w:id="166" w:name="_MON_1442987455"/>
      <w:bookmarkStart w:id="167" w:name="_MON_1442992316"/>
      <w:bookmarkStart w:id="168" w:name="_MON_1442992924"/>
      <w:bookmarkStart w:id="169" w:name="_MON_1442993018"/>
      <w:bookmarkStart w:id="170" w:name="_MON_1442993274"/>
      <w:bookmarkStart w:id="171" w:name="_MON_1443250872"/>
      <w:bookmarkStart w:id="172" w:name="_MON_1445671817"/>
      <w:bookmarkStart w:id="173" w:name="_MON_1445671886"/>
      <w:bookmarkStart w:id="174" w:name="_MON_1445672713"/>
      <w:bookmarkStart w:id="175" w:name="_MON_1445673048"/>
      <w:bookmarkStart w:id="176" w:name="_MON_1445834962"/>
      <w:bookmarkStart w:id="177" w:name="_MON_1445835253"/>
      <w:bookmarkStart w:id="178" w:name="_MON_1445838229"/>
      <w:bookmarkStart w:id="179" w:name="_MON_1445849872"/>
      <w:bookmarkStart w:id="180" w:name="_MON_1445850032"/>
      <w:bookmarkStart w:id="181" w:name="_MON_1445850358"/>
      <w:bookmarkStart w:id="182" w:name="_MON_1448692755"/>
      <w:bookmarkStart w:id="183" w:name="_MON_1448695014"/>
      <w:bookmarkStart w:id="184" w:name="_MON_1448695020"/>
      <w:bookmarkStart w:id="185" w:name="_MON_1448695252"/>
      <w:bookmarkStart w:id="186" w:name="_MON_1448695332"/>
      <w:bookmarkStart w:id="187" w:name="_MON_1448705836"/>
      <w:bookmarkStart w:id="188" w:name="_MON_1448773581"/>
      <w:bookmarkStart w:id="189" w:name="_MON_1448774758"/>
      <w:bookmarkStart w:id="190" w:name="_MON_1448774908"/>
      <w:bookmarkStart w:id="191" w:name="_MON_1451816383"/>
      <w:bookmarkStart w:id="192" w:name="_MON_1451890049"/>
      <w:bookmarkStart w:id="193" w:name="_MON_1451893157"/>
      <w:bookmarkStart w:id="194" w:name="_MON_1453095649"/>
      <w:bookmarkStart w:id="195" w:name="_MON_1453095733"/>
      <w:bookmarkStart w:id="196" w:name="_MON_1453095758"/>
      <w:bookmarkStart w:id="197" w:name="_MON_1453099522"/>
      <w:bookmarkStart w:id="198" w:name="_MON_1453099543"/>
      <w:bookmarkStart w:id="199" w:name="_MON_1453099689"/>
      <w:bookmarkStart w:id="200" w:name="_MON_1453099714"/>
      <w:bookmarkStart w:id="201" w:name="_MON_1453099780"/>
      <w:bookmarkStart w:id="202" w:name="_MON_1453099806"/>
      <w:bookmarkStart w:id="203" w:name="_MON_1453099875"/>
      <w:bookmarkStart w:id="204" w:name="_MON_1453099896"/>
      <w:bookmarkStart w:id="205" w:name="_MON_1453099922"/>
      <w:bookmarkStart w:id="206" w:name="_MON_1453099954"/>
      <w:bookmarkStart w:id="207" w:name="_MON_1453100668"/>
      <w:bookmarkStart w:id="208" w:name="_MON_1453100707"/>
      <w:bookmarkStart w:id="209" w:name="_MON_1453100723"/>
      <w:bookmarkStart w:id="210" w:name="_MON_1453100758"/>
      <w:bookmarkStart w:id="211" w:name="_MON_1453100799"/>
      <w:bookmarkStart w:id="212" w:name="_MON_1453100840"/>
      <w:bookmarkStart w:id="213" w:name="_MON_1453101570"/>
      <w:bookmarkStart w:id="214" w:name="_MON_1453102988"/>
      <w:bookmarkStart w:id="215" w:name="_MON_1453108463"/>
      <w:bookmarkStart w:id="216" w:name="_MON_1453194194"/>
      <w:bookmarkStart w:id="217" w:name="_MON_1453614670"/>
      <w:bookmarkStart w:id="218" w:name="_MON_1453614789"/>
      <w:bookmarkStart w:id="219" w:name="_MON_1453614987"/>
      <w:bookmarkStart w:id="220" w:name="_MON_1453614995"/>
      <w:bookmarkStart w:id="221" w:name="_MON_1455691818"/>
      <w:bookmarkStart w:id="222" w:name="_MON_1455691858"/>
      <w:bookmarkStart w:id="223" w:name="_MON_1455692306"/>
      <w:bookmarkStart w:id="224" w:name="_MON_1455692791"/>
      <w:bookmarkStart w:id="225" w:name="_MON_1455693122"/>
      <w:bookmarkStart w:id="226" w:name="_MON_1455695693"/>
      <w:bookmarkStart w:id="227" w:name="_MON_1456042044"/>
      <w:bookmarkStart w:id="228" w:name="_MON_1456122758"/>
      <w:bookmarkStart w:id="229" w:name="_MON_1456123226"/>
      <w:bookmarkStart w:id="230" w:name="_MON_1456123238"/>
      <w:bookmarkStart w:id="231" w:name="_MON_1456132477"/>
      <w:bookmarkStart w:id="232" w:name="_MON_1456133587"/>
      <w:bookmarkStart w:id="233" w:name="_MON_1456209073"/>
      <w:bookmarkStart w:id="234" w:name="_MON_1458544425"/>
      <w:bookmarkStart w:id="235" w:name="_MON_1458544439"/>
      <w:bookmarkStart w:id="236" w:name="_MON_1458544849"/>
      <w:bookmarkStart w:id="237" w:name="_MON_1458545255"/>
      <w:bookmarkStart w:id="238" w:name="_MON_1458631933"/>
      <w:bookmarkStart w:id="239" w:name="_MON_1458631943"/>
      <w:bookmarkStart w:id="240" w:name="_MON_1458714576"/>
      <w:bookmarkStart w:id="241" w:name="_MON_1458714625"/>
      <w:bookmarkStart w:id="242" w:name="_MON_1458715798"/>
      <w:bookmarkStart w:id="243" w:name="_MON_1461051006"/>
      <w:bookmarkStart w:id="244" w:name="_MON_1461051123"/>
      <w:bookmarkStart w:id="245" w:name="_MON_1461051300"/>
      <w:bookmarkStart w:id="246" w:name="_MON_1461060513"/>
      <w:bookmarkStart w:id="247" w:name="_MON_1461060593"/>
      <w:bookmarkStart w:id="248" w:name="_MON_1461391474"/>
      <w:bookmarkStart w:id="249" w:name="_MON_1461392605"/>
      <w:bookmarkStart w:id="250" w:name="_MON_1461393106"/>
      <w:bookmarkStart w:id="251" w:name="_MON_1461483448"/>
      <w:bookmarkStart w:id="252" w:name="_MON_1463304751"/>
      <w:bookmarkStart w:id="253" w:name="_MON_1463304777"/>
      <w:bookmarkStart w:id="254" w:name="_MON_1463304808"/>
      <w:bookmarkStart w:id="255" w:name="_MON_1463555600"/>
      <w:bookmarkStart w:id="256" w:name="_MON_1463806077"/>
      <w:bookmarkStart w:id="257" w:name="_MON_1463816489"/>
      <w:bookmarkStart w:id="258" w:name="_MON_1463896646"/>
      <w:bookmarkStart w:id="259" w:name="_MON_1463904310"/>
      <w:bookmarkStart w:id="260" w:name="_MON_1466237753"/>
      <w:bookmarkStart w:id="261" w:name="_MON_1466239727"/>
      <w:bookmarkStart w:id="262" w:name="_MON_1466491720"/>
      <w:bookmarkStart w:id="263" w:name="_MON_1466491884"/>
      <w:bookmarkStart w:id="264" w:name="_MON_1466584307"/>
      <w:bookmarkStart w:id="265" w:name="_MON_1466585151"/>
      <w:bookmarkStart w:id="266" w:name="_MON_1468647377"/>
      <w:bookmarkStart w:id="267" w:name="_MON_1468647419"/>
      <w:bookmarkStart w:id="268" w:name="_MON_1468647601"/>
      <w:bookmarkStart w:id="269" w:name="_MON_1468647631"/>
      <w:bookmarkStart w:id="270" w:name="_MON_1468647765"/>
      <w:bookmarkStart w:id="271" w:name="_MON_1468647859"/>
      <w:bookmarkStart w:id="272" w:name="_MON_1468647869"/>
      <w:bookmarkStart w:id="273" w:name="_MON_1469510486"/>
      <w:bookmarkStart w:id="274" w:name="_MON_1474354948"/>
      <w:bookmarkStart w:id="275" w:name="_MON_1484460849"/>
      <w:bookmarkStart w:id="276" w:name="_MON_1484460995"/>
      <w:bookmarkStart w:id="277" w:name="_MON_1484716593"/>
      <w:bookmarkStart w:id="278" w:name="_MON_1484973735"/>
      <w:bookmarkStart w:id="279" w:name="_MON_1484977071"/>
      <w:bookmarkStart w:id="280" w:name="_MON_1485074027"/>
      <w:bookmarkStart w:id="281" w:name="_MON_1485836510"/>
      <w:bookmarkStart w:id="282" w:name="_MON_1487047057"/>
      <w:bookmarkStart w:id="283" w:name="_MON_1487392014"/>
      <w:bookmarkStart w:id="284" w:name="_MON_1487485512"/>
      <w:bookmarkStart w:id="285" w:name="_MON_1489808783"/>
      <w:bookmarkStart w:id="286" w:name="_MON_1489809289"/>
      <w:bookmarkStart w:id="287" w:name="_MON_1489809562"/>
      <w:bookmarkStart w:id="288" w:name="_MON_1489809587"/>
      <w:bookmarkStart w:id="289" w:name="_MON_1489809708"/>
      <w:bookmarkStart w:id="290" w:name="_MON_1489900574"/>
      <w:bookmarkStart w:id="291" w:name="_MON_1489900934"/>
      <w:bookmarkStart w:id="292" w:name="_MON_1489901765"/>
      <w:bookmarkStart w:id="293" w:name="_MON_1490071933"/>
      <w:bookmarkStart w:id="294" w:name="_MON_1490155721"/>
      <w:bookmarkStart w:id="295" w:name="_MON_1490513597"/>
      <w:bookmarkStart w:id="296" w:name="_MON_1490516547"/>
      <w:bookmarkStart w:id="297" w:name="_MON_1492498967"/>
      <w:bookmarkStart w:id="298" w:name="_MON_1492500336"/>
      <w:bookmarkStart w:id="299" w:name="_MON_1492501108"/>
      <w:bookmarkStart w:id="300" w:name="_MON_1492835944"/>
      <w:bookmarkStart w:id="301" w:name="_MON_1492849702"/>
      <w:bookmarkStart w:id="302" w:name="_MON_1495350762"/>
      <w:bookmarkStart w:id="303" w:name="_MON_1495525411"/>
      <w:bookmarkStart w:id="304" w:name="_MON_1409044840"/>
      <w:bookmarkStart w:id="305" w:name="_Toc4470293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F71674" w:rsidRDefault="00F71674" w:rsidP="00F71674">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F71674" w:rsidRDefault="00F71674" w:rsidP="00F71674">
      <w:pPr>
        <w:spacing w:line="276" w:lineRule="auto"/>
        <w:jc w:val="center"/>
        <w:rPr>
          <w:rFonts w:ascii="Arial Narrow" w:hAnsi="Arial Narrow"/>
          <w:color w:val="000000"/>
          <w:sz w:val="20"/>
          <w:szCs w:val="20"/>
        </w:rPr>
      </w:pPr>
    </w:p>
    <w:p w:rsidR="00CD4CE3" w:rsidRPr="00946CC5" w:rsidRDefault="00CD4CE3"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r w:rsidRPr="00946CC5">
        <w:rPr>
          <w:rFonts w:ascii="Arial Narrow" w:hAnsi="Arial Narrow"/>
          <w:color w:val="FFFFFF" w:themeColor="background1"/>
          <w:sz w:val="22"/>
          <w:szCs w:val="22"/>
          <w:shd w:val="clear" w:color="auto" w:fill="808080" w:themeFill="background1" w:themeFillShade="80"/>
        </w:rPr>
        <w:t>ATOS NORMATIVOS</w:t>
      </w:r>
      <w:bookmarkEnd w:id="305"/>
    </w:p>
    <w:p w:rsidR="00F71674" w:rsidRDefault="00F71674" w:rsidP="00F71674">
      <w:pPr>
        <w:rPr>
          <w:rFonts w:ascii="Arial Narrow" w:hAnsi="Arial Narrow"/>
          <w:b/>
          <w:color w:val="000000"/>
          <w:sz w:val="17"/>
        </w:rPr>
      </w:pPr>
    </w:p>
    <w:p w:rsidR="00F71674" w:rsidRDefault="00F71674" w:rsidP="00F71674">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D60120" w:rsidRPr="009F401B" w:rsidRDefault="00D60120" w:rsidP="00302910">
      <w:pPr>
        <w:tabs>
          <w:tab w:val="left" w:pos="8222"/>
        </w:tabs>
        <w:ind w:left="1134" w:right="1984" w:firstLine="1134"/>
        <w:rPr>
          <w:rFonts w:ascii="Arial Narrow" w:hAnsi="Arial Narrow"/>
          <w:b/>
          <w:bCs/>
          <w:sz w:val="17"/>
          <w:szCs w:val="17"/>
        </w:rPr>
      </w:pPr>
    </w:p>
    <w:p w:rsidR="00441655" w:rsidRPr="00946CC5" w:rsidRDefault="00441655"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bookmarkStart w:id="306" w:name="_Toc447029374"/>
      <w:r w:rsidRPr="00946CC5">
        <w:rPr>
          <w:rFonts w:ascii="Arial Narrow" w:hAnsi="Arial Narrow"/>
          <w:color w:val="FFFFFF" w:themeColor="background1"/>
          <w:sz w:val="22"/>
          <w:szCs w:val="22"/>
          <w:shd w:val="clear" w:color="auto" w:fill="808080" w:themeFill="background1" w:themeFillShade="80"/>
        </w:rPr>
        <w:t>GABINETE DA PRESIDÊNCIA</w:t>
      </w:r>
      <w:bookmarkEnd w:id="306"/>
    </w:p>
    <w:p w:rsidR="00CD4CE3" w:rsidRPr="0002530A" w:rsidRDefault="00CD4CE3" w:rsidP="0002530A">
      <w:pPr>
        <w:pStyle w:val="Ttulo"/>
        <w:spacing w:line="276" w:lineRule="auto"/>
        <w:ind w:right="49"/>
        <w:rPr>
          <w:rFonts w:ascii="Arial Narrow" w:hAnsi="Arial Narrow"/>
          <w:u w:val="none"/>
        </w:rPr>
      </w:pPr>
    </w:p>
    <w:p w:rsidR="00441655" w:rsidRPr="00946CC5" w:rsidRDefault="0044165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307" w:name="_Toc447029375"/>
      <w:r w:rsidRPr="00946CC5">
        <w:rPr>
          <w:rFonts w:ascii="Arial Narrow" w:hAnsi="Arial Narrow"/>
          <w:i w:val="0"/>
          <w:sz w:val="20"/>
          <w:szCs w:val="20"/>
          <w:shd w:val="clear" w:color="auto" w:fill="D9D9D9" w:themeFill="background1" w:themeFillShade="D9"/>
        </w:rPr>
        <w:t>DESPACHOS</w:t>
      </w:r>
      <w:bookmarkEnd w:id="307"/>
    </w:p>
    <w:p w:rsidR="00F71674" w:rsidRDefault="00F71674" w:rsidP="00F71674">
      <w:pPr>
        <w:rPr>
          <w:rFonts w:ascii="Arial Narrow" w:hAnsi="Arial Narrow"/>
          <w:b/>
          <w:color w:val="000000"/>
          <w:sz w:val="17"/>
        </w:rPr>
      </w:pPr>
    </w:p>
    <w:p w:rsidR="00F71674" w:rsidRDefault="00F71674" w:rsidP="00F71674">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982174" w:rsidRPr="00DB075A" w:rsidRDefault="00982174" w:rsidP="001F7839">
      <w:pPr>
        <w:spacing w:line="276" w:lineRule="auto"/>
        <w:rPr>
          <w:rFonts w:ascii="Arial Narrow" w:hAnsi="Arial Narrow" w:cs="Arial"/>
          <w:sz w:val="17"/>
          <w:szCs w:val="17"/>
        </w:rPr>
      </w:pPr>
    </w:p>
    <w:p w:rsidR="00441655" w:rsidRPr="00946CC5" w:rsidRDefault="00441655" w:rsidP="00946CC5">
      <w:pPr>
        <w:pStyle w:val="Ttulo2"/>
        <w:shd w:val="clear" w:color="auto" w:fill="D9D9D9" w:themeFill="background1" w:themeFillShade="D9"/>
        <w:spacing w:before="0" w:after="0" w:line="276" w:lineRule="auto"/>
        <w:jc w:val="center"/>
        <w:rPr>
          <w:rFonts w:ascii="Arial Narrow" w:hAnsi="Arial Narrow"/>
          <w:i w:val="0"/>
          <w:sz w:val="20"/>
          <w:szCs w:val="20"/>
        </w:rPr>
      </w:pPr>
      <w:bookmarkStart w:id="308" w:name="_Toc447029376"/>
      <w:r w:rsidRPr="00946CC5">
        <w:rPr>
          <w:rFonts w:ascii="Arial Narrow" w:hAnsi="Arial Narrow"/>
          <w:i w:val="0"/>
          <w:sz w:val="20"/>
          <w:szCs w:val="20"/>
          <w:shd w:val="clear" w:color="auto" w:fill="D9D9D9" w:themeFill="background1" w:themeFillShade="D9"/>
        </w:rPr>
        <w:t>PORTARIAS</w:t>
      </w:r>
      <w:bookmarkEnd w:id="308"/>
    </w:p>
    <w:p w:rsidR="00E22BA1" w:rsidRDefault="00E22BA1" w:rsidP="00E22BA1">
      <w:pPr>
        <w:spacing w:line="276" w:lineRule="auto"/>
        <w:jc w:val="center"/>
        <w:rPr>
          <w:rFonts w:ascii="Arial Narrow" w:hAnsi="Arial Narrow"/>
          <w:color w:val="000000"/>
          <w:sz w:val="20"/>
          <w:szCs w:val="20"/>
        </w:rPr>
      </w:pPr>
    </w:p>
    <w:p w:rsidR="005F6957" w:rsidRPr="00946CC5" w:rsidRDefault="005F6957" w:rsidP="005F6957">
      <w:pPr>
        <w:spacing w:line="276" w:lineRule="auto"/>
        <w:jc w:val="center"/>
        <w:rPr>
          <w:rFonts w:ascii="Arial Narrow" w:hAnsi="Arial Narrow"/>
          <w:color w:val="000000"/>
          <w:sz w:val="20"/>
          <w:szCs w:val="20"/>
        </w:rPr>
      </w:pPr>
      <w:r>
        <w:rPr>
          <w:rFonts w:ascii="Arial Narrow" w:hAnsi="Arial Narrow"/>
          <w:color w:val="000000"/>
          <w:sz w:val="20"/>
          <w:szCs w:val="20"/>
        </w:rPr>
        <w:t>Sem Publicação</w:t>
      </w:r>
    </w:p>
    <w:p w:rsidR="00675364" w:rsidRPr="00946CC5" w:rsidRDefault="00675364" w:rsidP="00675364">
      <w:pPr>
        <w:pStyle w:val="Ttulo2"/>
        <w:shd w:val="clear" w:color="auto" w:fill="D9D9D9" w:themeFill="background1" w:themeFillShade="D9"/>
        <w:spacing w:before="0" w:after="0" w:line="276" w:lineRule="auto"/>
        <w:ind w:right="69"/>
        <w:jc w:val="center"/>
        <w:rPr>
          <w:rFonts w:ascii="Arial Narrow" w:hAnsi="Arial Narrow"/>
          <w:i w:val="0"/>
          <w:sz w:val="20"/>
          <w:szCs w:val="20"/>
        </w:rPr>
      </w:pPr>
      <w:bookmarkStart w:id="309" w:name="_Toc447029377"/>
      <w:r w:rsidRPr="00946CC5">
        <w:rPr>
          <w:rFonts w:ascii="Arial Narrow" w:hAnsi="Arial Narrow"/>
          <w:i w:val="0"/>
          <w:sz w:val="20"/>
          <w:szCs w:val="20"/>
        </w:rPr>
        <w:t>ADMINISTRATIVO</w:t>
      </w:r>
      <w:bookmarkEnd w:id="309"/>
    </w:p>
    <w:p w:rsidR="00B05C82" w:rsidRPr="00001C24" w:rsidRDefault="00B05C82" w:rsidP="000011EC">
      <w:pPr>
        <w:pStyle w:val="Ttulo"/>
        <w:ind w:right="-1134"/>
        <w:rPr>
          <w:u w:val="none"/>
        </w:rPr>
      </w:pPr>
      <w:r w:rsidRPr="00001C24">
        <w:rPr>
          <w:u w:val="none"/>
        </w:rPr>
        <w:t xml:space="preserve">          </w:t>
      </w:r>
    </w:p>
    <w:p w:rsidR="00B05C82" w:rsidRPr="00652009" w:rsidRDefault="00B05C82" w:rsidP="00652009">
      <w:pPr>
        <w:pStyle w:val="Ttulo"/>
        <w:rPr>
          <w:rFonts w:ascii="Arial Narrow" w:hAnsi="Arial Narrow"/>
          <w:sz w:val="17"/>
          <w:szCs w:val="17"/>
        </w:rPr>
      </w:pPr>
      <w:r w:rsidRPr="00652009">
        <w:rPr>
          <w:rFonts w:ascii="Arial Narrow" w:hAnsi="Arial Narrow"/>
          <w:sz w:val="17"/>
          <w:szCs w:val="17"/>
          <w:u w:val="none"/>
        </w:rPr>
        <w:t xml:space="preserve">           </w:t>
      </w:r>
      <w:r w:rsidRPr="00652009">
        <w:rPr>
          <w:rFonts w:ascii="Arial Narrow" w:hAnsi="Arial Narrow"/>
          <w:sz w:val="17"/>
          <w:szCs w:val="17"/>
        </w:rPr>
        <w:t>P O R T A R I A N.º 032/2018-SGDRH</w:t>
      </w:r>
    </w:p>
    <w:p w:rsidR="00B05C82" w:rsidRPr="00652009" w:rsidRDefault="00B05C82" w:rsidP="00652009">
      <w:pPr>
        <w:pStyle w:val="Ttulo"/>
        <w:ind w:firstLine="851"/>
        <w:jc w:val="both"/>
        <w:rPr>
          <w:rFonts w:ascii="Arial Narrow" w:hAnsi="Arial Narrow"/>
          <w:b w:val="0"/>
          <w:sz w:val="17"/>
          <w:szCs w:val="17"/>
          <w:u w:val="none"/>
        </w:rPr>
      </w:pPr>
      <w:r w:rsidRPr="00652009">
        <w:rPr>
          <w:rFonts w:ascii="Arial Narrow" w:hAnsi="Arial Narrow"/>
          <w:b w:val="0"/>
          <w:sz w:val="17"/>
          <w:szCs w:val="17"/>
          <w:u w:val="none"/>
        </w:rPr>
        <w:t xml:space="preserve"> </w:t>
      </w:r>
    </w:p>
    <w:p w:rsidR="00B05C82" w:rsidRPr="00652009" w:rsidRDefault="00B05C82" w:rsidP="00B05C82">
      <w:pPr>
        <w:pStyle w:val="Ttulo"/>
        <w:jc w:val="both"/>
        <w:rPr>
          <w:rFonts w:ascii="Arial Narrow" w:hAnsi="Arial Narrow"/>
          <w:b w:val="0"/>
          <w:sz w:val="17"/>
          <w:szCs w:val="17"/>
          <w:u w:val="none"/>
        </w:rPr>
      </w:pPr>
      <w:proofErr w:type="gramStart"/>
      <w:r w:rsidRPr="00652009">
        <w:rPr>
          <w:rFonts w:ascii="Arial Narrow" w:hAnsi="Arial Narrow"/>
          <w:b w:val="0"/>
          <w:sz w:val="17"/>
          <w:szCs w:val="17"/>
          <w:u w:val="none"/>
        </w:rPr>
        <w:t xml:space="preserve">A </w:t>
      </w:r>
      <w:r>
        <w:rPr>
          <w:rFonts w:ascii="Arial Narrow" w:hAnsi="Arial Narrow"/>
          <w:b w:val="0"/>
          <w:sz w:val="17"/>
          <w:szCs w:val="17"/>
          <w:u w:val="none"/>
        </w:rPr>
        <w:t xml:space="preserve"> Senhora</w:t>
      </w:r>
      <w:proofErr w:type="gramEnd"/>
      <w:r>
        <w:rPr>
          <w:rFonts w:ascii="Arial Narrow" w:hAnsi="Arial Narrow"/>
          <w:b w:val="0"/>
          <w:sz w:val="17"/>
          <w:szCs w:val="17"/>
          <w:u w:val="none"/>
        </w:rPr>
        <w:t xml:space="preserve"> </w:t>
      </w:r>
      <w:r w:rsidRPr="00652009">
        <w:rPr>
          <w:rFonts w:ascii="Arial Narrow" w:hAnsi="Arial Narrow"/>
          <w:b w:val="0"/>
          <w:sz w:val="17"/>
          <w:szCs w:val="17"/>
          <w:u w:val="none"/>
        </w:rPr>
        <w:t xml:space="preserve">Secretária Geral de Administração do </w:t>
      </w:r>
      <w:r w:rsidRPr="00652009">
        <w:rPr>
          <w:rFonts w:ascii="Arial Narrow" w:hAnsi="Arial Narrow"/>
          <w:sz w:val="17"/>
          <w:szCs w:val="17"/>
          <w:u w:val="none"/>
        </w:rPr>
        <w:t xml:space="preserve">TRIBUNAL DE CONTAS DO ESTADO DO AMAZONAS, </w:t>
      </w:r>
      <w:r w:rsidRPr="00652009">
        <w:rPr>
          <w:rFonts w:ascii="Arial Narrow" w:hAnsi="Arial Narrow"/>
          <w:b w:val="0"/>
          <w:sz w:val="17"/>
          <w:szCs w:val="17"/>
          <w:u w:val="none"/>
        </w:rPr>
        <w:t>no uso de suas atribuições legais e;</w:t>
      </w:r>
    </w:p>
    <w:p w:rsidR="00B05C82" w:rsidRPr="00652009" w:rsidRDefault="00B05C82" w:rsidP="00652009">
      <w:pPr>
        <w:pStyle w:val="Ttulo"/>
        <w:ind w:firstLine="851"/>
        <w:jc w:val="both"/>
        <w:rPr>
          <w:rFonts w:ascii="Arial Narrow" w:hAnsi="Arial Narrow"/>
          <w:sz w:val="17"/>
          <w:szCs w:val="17"/>
          <w:u w:val="none"/>
        </w:rPr>
      </w:pPr>
    </w:p>
    <w:p w:rsidR="00B05C82" w:rsidRPr="00652009" w:rsidRDefault="00B05C82" w:rsidP="00B05C82">
      <w:pPr>
        <w:pStyle w:val="Ttulo"/>
        <w:jc w:val="both"/>
        <w:rPr>
          <w:rFonts w:ascii="Arial Narrow" w:hAnsi="Arial Narrow"/>
          <w:sz w:val="17"/>
          <w:szCs w:val="17"/>
          <w:u w:val="none"/>
        </w:rPr>
      </w:pPr>
      <w:r w:rsidRPr="00652009">
        <w:rPr>
          <w:rFonts w:ascii="Arial Narrow" w:hAnsi="Arial Narrow"/>
          <w:sz w:val="17"/>
          <w:szCs w:val="17"/>
          <w:u w:val="none"/>
        </w:rPr>
        <w:t xml:space="preserve">CONSIDERANDO </w:t>
      </w:r>
      <w:r w:rsidRPr="00652009">
        <w:rPr>
          <w:rFonts w:ascii="Arial Narrow" w:hAnsi="Arial Narrow"/>
          <w:b w:val="0"/>
          <w:sz w:val="17"/>
          <w:szCs w:val="17"/>
          <w:u w:val="none"/>
        </w:rPr>
        <w:t>o teor da Portaria n.º 02/2018-GPDRH, de 15.1.2018, da Presidente do Tribunal de Contas do Estado do Amazonas,</w:t>
      </w:r>
    </w:p>
    <w:p w:rsidR="00B05C82" w:rsidRPr="00652009" w:rsidRDefault="00B05C82" w:rsidP="00652009">
      <w:pPr>
        <w:pStyle w:val="Ttulo"/>
        <w:ind w:firstLine="851"/>
        <w:jc w:val="both"/>
        <w:rPr>
          <w:rFonts w:ascii="Arial Narrow" w:hAnsi="Arial Narrow"/>
          <w:sz w:val="17"/>
          <w:szCs w:val="17"/>
          <w:u w:val="none"/>
        </w:rPr>
      </w:pPr>
    </w:p>
    <w:p w:rsidR="00B05C82" w:rsidRPr="00652009" w:rsidRDefault="00B05C82" w:rsidP="00B05C82">
      <w:pPr>
        <w:pStyle w:val="Ttulo"/>
        <w:jc w:val="both"/>
        <w:rPr>
          <w:rFonts w:ascii="Arial Narrow" w:hAnsi="Arial Narrow"/>
          <w:sz w:val="17"/>
          <w:szCs w:val="17"/>
          <w:u w:val="none"/>
        </w:rPr>
      </w:pPr>
      <w:r w:rsidRPr="00652009">
        <w:rPr>
          <w:rFonts w:ascii="Arial Narrow" w:hAnsi="Arial Narrow"/>
          <w:sz w:val="17"/>
          <w:szCs w:val="17"/>
          <w:u w:val="none"/>
        </w:rPr>
        <w:t>R E S O L V E:</w:t>
      </w:r>
    </w:p>
    <w:p w:rsidR="00B05C82" w:rsidRPr="00652009" w:rsidRDefault="00B05C82" w:rsidP="00652009">
      <w:pPr>
        <w:pStyle w:val="Ttulo"/>
        <w:ind w:firstLine="851"/>
        <w:jc w:val="both"/>
        <w:rPr>
          <w:rFonts w:ascii="Arial Narrow" w:hAnsi="Arial Narrow"/>
          <w:b w:val="0"/>
          <w:sz w:val="17"/>
          <w:szCs w:val="17"/>
          <w:u w:val="none"/>
        </w:rPr>
      </w:pPr>
    </w:p>
    <w:p w:rsidR="00B05C82" w:rsidRDefault="00B05C82" w:rsidP="00B05C82">
      <w:pPr>
        <w:pStyle w:val="Ttulo"/>
        <w:jc w:val="both"/>
        <w:rPr>
          <w:rFonts w:ascii="Arial Narrow" w:hAnsi="Arial Narrow"/>
          <w:b w:val="0"/>
          <w:sz w:val="17"/>
          <w:szCs w:val="17"/>
          <w:u w:val="none"/>
        </w:rPr>
      </w:pPr>
      <w:r w:rsidRPr="00652009">
        <w:rPr>
          <w:rFonts w:ascii="Arial Narrow" w:hAnsi="Arial Narrow"/>
          <w:sz w:val="17"/>
          <w:szCs w:val="17"/>
          <w:u w:val="none"/>
        </w:rPr>
        <w:t xml:space="preserve">CONCEDER </w:t>
      </w:r>
      <w:r w:rsidRPr="00652009">
        <w:rPr>
          <w:rFonts w:ascii="Arial Narrow" w:hAnsi="Arial Narrow"/>
          <w:b w:val="0"/>
          <w:sz w:val="17"/>
          <w:szCs w:val="17"/>
          <w:u w:val="none"/>
        </w:rPr>
        <w:t xml:space="preserve">à servidora, </w:t>
      </w:r>
      <w:r w:rsidRPr="00652009">
        <w:rPr>
          <w:rFonts w:ascii="Arial Narrow" w:hAnsi="Arial Narrow"/>
          <w:sz w:val="17"/>
          <w:szCs w:val="17"/>
          <w:u w:val="none"/>
        </w:rPr>
        <w:t xml:space="preserve">DANIELE CECÍLIA FROTA OLIVEIRA, </w:t>
      </w:r>
      <w:r w:rsidRPr="00652009">
        <w:rPr>
          <w:rFonts w:ascii="Arial Narrow" w:hAnsi="Arial Narrow"/>
          <w:b w:val="0"/>
          <w:sz w:val="17"/>
          <w:szCs w:val="17"/>
          <w:u w:val="none"/>
        </w:rPr>
        <w:t>matrícula n.º 001.322-6A, 04 (quatro) dias de licença para tratamento de saúde, conforme Laudo Pericial da Junta Médica do Estado nº 106528/2018, com base o art. 68 da Lei n.º 1762/86, no período de 23 à 26.01.2018.</w:t>
      </w:r>
    </w:p>
    <w:p w:rsidR="00B05C82" w:rsidRPr="00652009" w:rsidRDefault="00B05C82" w:rsidP="00B05C82">
      <w:pPr>
        <w:pStyle w:val="Ttulo"/>
        <w:jc w:val="both"/>
        <w:rPr>
          <w:rFonts w:ascii="Arial Narrow" w:hAnsi="Arial Narrow"/>
          <w:b w:val="0"/>
          <w:sz w:val="17"/>
          <w:szCs w:val="17"/>
          <w:u w:val="none"/>
        </w:rPr>
      </w:pPr>
    </w:p>
    <w:p w:rsidR="00B05C82" w:rsidRPr="00652009" w:rsidRDefault="00B05C82" w:rsidP="00B05C82">
      <w:pPr>
        <w:pStyle w:val="Ttulo"/>
        <w:jc w:val="both"/>
        <w:rPr>
          <w:rFonts w:ascii="Arial Narrow" w:hAnsi="Arial Narrow"/>
          <w:sz w:val="17"/>
          <w:szCs w:val="17"/>
          <w:u w:val="none"/>
        </w:rPr>
      </w:pPr>
      <w:r>
        <w:rPr>
          <w:rFonts w:ascii="Arial Narrow" w:hAnsi="Arial Narrow"/>
          <w:sz w:val="17"/>
          <w:szCs w:val="17"/>
          <w:u w:val="none"/>
        </w:rPr>
        <w:t>DÊ</w:t>
      </w:r>
      <w:r w:rsidRPr="00652009">
        <w:rPr>
          <w:rFonts w:ascii="Arial Narrow" w:hAnsi="Arial Narrow"/>
          <w:sz w:val="17"/>
          <w:szCs w:val="17"/>
          <w:u w:val="none"/>
        </w:rPr>
        <w:t>-SE CIÊNCIA, REGISTRE-SE, CUMPRA-SE E PUBLIQUE-SE</w:t>
      </w:r>
    </w:p>
    <w:p w:rsidR="00B05C82" w:rsidRPr="00652009" w:rsidRDefault="00B05C82" w:rsidP="00652009">
      <w:pPr>
        <w:pStyle w:val="Ttulo"/>
        <w:ind w:firstLine="851"/>
        <w:jc w:val="both"/>
        <w:rPr>
          <w:rFonts w:ascii="Arial Narrow" w:hAnsi="Arial Narrow"/>
          <w:sz w:val="17"/>
          <w:szCs w:val="17"/>
          <w:u w:val="none"/>
        </w:rPr>
      </w:pPr>
    </w:p>
    <w:p w:rsidR="00B05C82" w:rsidRPr="00652009" w:rsidRDefault="00B05C82" w:rsidP="00B05C82">
      <w:pPr>
        <w:pStyle w:val="Ttulo"/>
        <w:jc w:val="both"/>
        <w:rPr>
          <w:rFonts w:ascii="Arial Narrow" w:hAnsi="Arial Narrow"/>
          <w:b w:val="0"/>
          <w:sz w:val="17"/>
          <w:szCs w:val="17"/>
          <w:u w:val="none"/>
        </w:rPr>
      </w:pPr>
      <w:r w:rsidRPr="00652009">
        <w:rPr>
          <w:rFonts w:ascii="Arial Narrow" w:hAnsi="Arial Narrow"/>
          <w:sz w:val="17"/>
          <w:szCs w:val="17"/>
          <w:u w:val="none"/>
        </w:rPr>
        <w:t xml:space="preserve">GABINETE DA SECRETARIA GERAL DE ADMINISTRAÇÃO DO TRIBUNAL DE CONTAS DO ESTADO DO AMAZONAS, </w:t>
      </w:r>
      <w:r w:rsidRPr="00652009">
        <w:rPr>
          <w:rFonts w:ascii="Arial Narrow" w:hAnsi="Arial Narrow"/>
          <w:b w:val="0"/>
          <w:sz w:val="17"/>
          <w:szCs w:val="17"/>
          <w:u w:val="none"/>
        </w:rPr>
        <w:t>em Manaus, 27 de fevereiro de 2018.</w:t>
      </w:r>
    </w:p>
    <w:p w:rsidR="00B05C82" w:rsidRPr="00652009" w:rsidRDefault="00B05C82" w:rsidP="00652009">
      <w:pPr>
        <w:pStyle w:val="Ttulo"/>
        <w:ind w:firstLine="851"/>
        <w:rPr>
          <w:rFonts w:ascii="Arial Narrow" w:hAnsi="Arial Narrow"/>
          <w:b w:val="0"/>
          <w:sz w:val="17"/>
          <w:szCs w:val="17"/>
          <w:u w:val="none"/>
        </w:rPr>
      </w:pPr>
    </w:p>
    <w:p w:rsidR="00B05C82" w:rsidRPr="00652009" w:rsidRDefault="00B05C82" w:rsidP="00652009">
      <w:pPr>
        <w:pStyle w:val="Ttulo"/>
        <w:rPr>
          <w:rFonts w:ascii="Arial Narrow" w:hAnsi="Arial Narrow"/>
          <w:sz w:val="17"/>
          <w:szCs w:val="17"/>
          <w:u w:val="none"/>
        </w:rPr>
      </w:pPr>
      <w:r w:rsidRPr="00652009">
        <w:rPr>
          <w:rFonts w:ascii="Arial Narrow" w:hAnsi="Arial Narrow"/>
          <w:sz w:val="17"/>
          <w:szCs w:val="17"/>
          <w:u w:val="none"/>
        </w:rPr>
        <w:t>VIRNA DE MIRANDA PEREIRA</w:t>
      </w:r>
    </w:p>
    <w:p w:rsidR="00B05C82" w:rsidRPr="00652009" w:rsidRDefault="00B05C82" w:rsidP="00652009">
      <w:pPr>
        <w:pStyle w:val="Ttulo"/>
        <w:rPr>
          <w:rFonts w:ascii="Arial Narrow" w:hAnsi="Arial Narrow"/>
          <w:sz w:val="17"/>
          <w:szCs w:val="17"/>
          <w:u w:val="none"/>
        </w:rPr>
      </w:pPr>
      <w:r w:rsidRPr="00652009">
        <w:rPr>
          <w:rFonts w:ascii="Arial Narrow" w:hAnsi="Arial Narrow"/>
          <w:sz w:val="17"/>
          <w:szCs w:val="17"/>
          <w:u w:val="none"/>
        </w:rPr>
        <w:t>Secretária Geral de Administração</w:t>
      </w:r>
    </w:p>
    <w:p w:rsidR="00B044DF" w:rsidRPr="000B7856" w:rsidRDefault="00B044DF" w:rsidP="000B7856">
      <w:pPr>
        <w:pStyle w:val="Ttulo"/>
        <w:rPr>
          <w:rFonts w:ascii="Arial Narrow" w:hAnsi="Arial Narrow" w:cs="Arial"/>
          <w:sz w:val="17"/>
          <w:szCs w:val="17"/>
        </w:rPr>
      </w:pPr>
      <w:r w:rsidRPr="000B7856">
        <w:rPr>
          <w:rFonts w:ascii="Arial Narrow" w:hAnsi="Arial Narrow" w:cs="Arial"/>
          <w:sz w:val="17"/>
          <w:szCs w:val="17"/>
        </w:rPr>
        <w:t xml:space="preserve">P O R T A R I </w:t>
      </w:r>
      <w:proofErr w:type="gramStart"/>
      <w:r w:rsidRPr="000B7856">
        <w:rPr>
          <w:rFonts w:ascii="Arial Narrow" w:hAnsi="Arial Narrow" w:cs="Arial"/>
          <w:sz w:val="17"/>
          <w:szCs w:val="17"/>
        </w:rPr>
        <w:t>A  N.º</w:t>
      </w:r>
      <w:proofErr w:type="gramEnd"/>
      <w:r w:rsidRPr="000B7856">
        <w:rPr>
          <w:rFonts w:ascii="Arial Narrow" w:hAnsi="Arial Narrow" w:cs="Arial"/>
          <w:sz w:val="17"/>
          <w:szCs w:val="17"/>
        </w:rPr>
        <w:t xml:space="preserve"> 034/2018-SGDRH</w:t>
      </w:r>
    </w:p>
    <w:p w:rsidR="00B044DF" w:rsidRPr="000B7856" w:rsidRDefault="00B044DF" w:rsidP="007D1F28">
      <w:pPr>
        <w:pStyle w:val="Ttulo"/>
        <w:ind w:firstLine="851"/>
        <w:jc w:val="both"/>
        <w:rPr>
          <w:rFonts w:ascii="Arial Narrow" w:hAnsi="Arial Narrow" w:cs="Arial"/>
          <w:b w:val="0"/>
          <w:sz w:val="17"/>
          <w:szCs w:val="17"/>
          <w:u w:val="none"/>
        </w:rPr>
      </w:pPr>
      <w:r w:rsidRPr="000B7856">
        <w:rPr>
          <w:rFonts w:ascii="Arial Narrow" w:hAnsi="Arial Narrow" w:cs="Arial"/>
          <w:b w:val="0"/>
          <w:sz w:val="17"/>
          <w:szCs w:val="17"/>
          <w:u w:val="none"/>
        </w:rPr>
        <w:t xml:space="preserve">                </w:t>
      </w:r>
    </w:p>
    <w:p w:rsidR="00B044DF" w:rsidRPr="000B7856" w:rsidRDefault="00B044DF" w:rsidP="00B044DF">
      <w:pPr>
        <w:pStyle w:val="Ttulo"/>
        <w:jc w:val="both"/>
        <w:rPr>
          <w:rFonts w:ascii="Arial Narrow" w:hAnsi="Arial Narrow" w:cs="Arial"/>
          <w:sz w:val="17"/>
          <w:szCs w:val="17"/>
          <w:u w:val="none"/>
        </w:rPr>
      </w:pPr>
      <w:r w:rsidRPr="000B7856">
        <w:rPr>
          <w:rFonts w:ascii="Arial Narrow" w:hAnsi="Arial Narrow" w:cs="Arial"/>
          <w:b w:val="0"/>
          <w:sz w:val="17"/>
          <w:szCs w:val="17"/>
          <w:u w:val="none"/>
        </w:rPr>
        <w:t xml:space="preserve">A Senhora Secretária Geral de Administração do </w:t>
      </w:r>
      <w:r w:rsidRPr="000B7856">
        <w:rPr>
          <w:rFonts w:ascii="Arial Narrow" w:hAnsi="Arial Narrow" w:cs="Arial"/>
          <w:sz w:val="17"/>
          <w:szCs w:val="17"/>
          <w:u w:val="none"/>
        </w:rPr>
        <w:t>TRIBUNAL DE CONTAS DO ESTADO DO AMAZONAS, no uso de suas atribuições legais e;</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jc w:val="both"/>
        <w:rPr>
          <w:rFonts w:ascii="Arial Narrow" w:hAnsi="Arial Narrow" w:cs="Arial"/>
          <w:sz w:val="17"/>
          <w:szCs w:val="17"/>
          <w:u w:val="none"/>
        </w:rPr>
      </w:pPr>
      <w:r w:rsidRPr="000B7856">
        <w:rPr>
          <w:rFonts w:ascii="Arial Narrow" w:hAnsi="Arial Narrow" w:cs="Arial"/>
          <w:sz w:val="17"/>
          <w:szCs w:val="17"/>
          <w:u w:val="none"/>
        </w:rPr>
        <w:t xml:space="preserve">CONSIDERANDO </w:t>
      </w:r>
      <w:r w:rsidRPr="000B7856">
        <w:rPr>
          <w:rFonts w:ascii="Arial Narrow" w:hAnsi="Arial Narrow" w:cs="Arial"/>
          <w:b w:val="0"/>
          <w:sz w:val="17"/>
          <w:szCs w:val="17"/>
          <w:u w:val="none"/>
        </w:rPr>
        <w:t>o teor da Portaria n.º 02/2018-GPDRH, de 15.1.2018, da Presidente do Tribunal de Contas do Estado do Amazonas,</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jc w:val="both"/>
        <w:rPr>
          <w:rFonts w:ascii="Arial Narrow" w:hAnsi="Arial Narrow" w:cs="Arial"/>
          <w:b w:val="0"/>
          <w:bCs/>
          <w:sz w:val="17"/>
          <w:szCs w:val="17"/>
          <w:u w:val="none"/>
        </w:rPr>
      </w:pPr>
      <w:r w:rsidRPr="000B7856">
        <w:rPr>
          <w:rFonts w:ascii="Arial Narrow" w:hAnsi="Arial Narrow" w:cs="Arial"/>
          <w:sz w:val="17"/>
          <w:szCs w:val="17"/>
          <w:u w:val="none"/>
        </w:rPr>
        <w:t>CONSIDERANDO</w:t>
      </w:r>
      <w:r w:rsidRPr="000B7856">
        <w:rPr>
          <w:rFonts w:ascii="Arial Narrow" w:hAnsi="Arial Narrow" w:cs="Arial"/>
          <w:b w:val="0"/>
          <w:bCs/>
          <w:sz w:val="17"/>
          <w:szCs w:val="17"/>
          <w:u w:val="none"/>
        </w:rPr>
        <w:t xml:space="preserve"> a Decisão n.º 14/2018 Administrativa – Tribunal Pleno, datada de 08.02.2018, constante do Processo n.º 465/2018,</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tabs>
          <w:tab w:val="left" w:pos="1134"/>
          <w:tab w:val="left" w:pos="1276"/>
        </w:tabs>
        <w:jc w:val="both"/>
        <w:rPr>
          <w:rFonts w:ascii="Arial Narrow" w:hAnsi="Arial Narrow" w:cs="Arial"/>
          <w:sz w:val="17"/>
          <w:szCs w:val="17"/>
          <w:u w:val="none"/>
        </w:rPr>
      </w:pPr>
      <w:r w:rsidRPr="000B7856">
        <w:rPr>
          <w:rFonts w:ascii="Arial Narrow" w:hAnsi="Arial Narrow" w:cs="Arial"/>
          <w:sz w:val="17"/>
          <w:szCs w:val="17"/>
          <w:u w:val="none"/>
        </w:rPr>
        <w:t>R E S O L V E:</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jc w:val="both"/>
        <w:rPr>
          <w:rFonts w:ascii="Arial Narrow" w:hAnsi="Arial Narrow" w:cs="Arial"/>
          <w:b w:val="0"/>
          <w:sz w:val="17"/>
          <w:szCs w:val="17"/>
          <w:u w:val="none"/>
        </w:rPr>
      </w:pPr>
      <w:r w:rsidRPr="000B7856">
        <w:rPr>
          <w:rFonts w:ascii="Arial Narrow" w:hAnsi="Arial Narrow" w:cs="Arial"/>
          <w:sz w:val="17"/>
          <w:szCs w:val="17"/>
          <w:u w:val="none"/>
        </w:rPr>
        <w:t xml:space="preserve">I –CONCEDER </w:t>
      </w:r>
      <w:r w:rsidRPr="000B7856">
        <w:rPr>
          <w:rFonts w:ascii="Arial Narrow" w:hAnsi="Arial Narrow" w:cs="Arial"/>
          <w:b w:val="0"/>
          <w:bCs/>
          <w:sz w:val="17"/>
          <w:szCs w:val="17"/>
          <w:u w:val="none"/>
        </w:rPr>
        <w:t xml:space="preserve">à disposição ao servidor </w:t>
      </w:r>
      <w:r w:rsidRPr="000B7856">
        <w:rPr>
          <w:rFonts w:ascii="Arial Narrow" w:hAnsi="Arial Narrow" w:cs="Arial"/>
          <w:sz w:val="17"/>
          <w:szCs w:val="17"/>
          <w:u w:val="none"/>
        </w:rPr>
        <w:t xml:space="preserve">OSMANI DA SILVA SANTOS, </w:t>
      </w:r>
      <w:r w:rsidRPr="000B7856">
        <w:rPr>
          <w:rFonts w:ascii="Arial Narrow" w:hAnsi="Arial Narrow" w:cs="Arial"/>
          <w:b w:val="0"/>
          <w:sz w:val="17"/>
          <w:szCs w:val="17"/>
          <w:u w:val="none"/>
        </w:rPr>
        <w:t xml:space="preserve">matrícula n.º 001.352-8A, para exercer o cargo de confiança de </w:t>
      </w:r>
      <w:proofErr w:type="spellStart"/>
      <w:r w:rsidRPr="000B7856">
        <w:rPr>
          <w:rFonts w:ascii="Arial Narrow" w:hAnsi="Arial Narrow" w:cs="Arial"/>
          <w:b w:val="0"/>
          <w:sz w:val="17"/>
          <w:szCs w:val="17"/>
          <w:u w:val="none"/>
        </w:rPr>
        <w:t>Subcontrolador</w:t>
      </w:r>
      <w:proofErr w:type="spellEnd"/>
      <w:r w:rsidRPr="000B7856">
        <w:rPr>
          <w:rFonts w:ascii="Arial Narrow" w:hAnsi="Arial Narrow" w:cs="Arial"/>
          <w:b w:val="0"/>
          <w:sz w:val="17"/>
          <w:szCs w:val="17"/>
          <w:u w:val="none"/>
        </w:rPr>
        <w:t xml:space="preserve">- Geral Interno da Controladoria Geral do Estado, pelo período de </w:t>
      </w:r>
      <w:r>
        <w:rPr>
          <w:rFonts w:ascii="Arial Narrow" w:hAnsi="Arial Narrow" w:cs="Arial"/>
          <w:b w:val="0"/>
          <w:sz w:val="17"/>
          <w:szCs w:val="17"/>
          <w:u w:val="none"/>
        </w:rPr>
        <w:t>0</w:t>
      </w:r>
      <w:r w:rsidRPr="000B7856">
        <w:rPr>
          <w:rFonts w:ascii="Arial Narrow" w:hAnsi="Arial Narrow" w:cs="Arial"/>
          <w:b w:val="0"/>
          <w:sz w:val="17"/>
          <w:szCs w:val="17"/>
          <w:u w:val="none"/>
        </w:rPr>
        <w:t>1 (</w:t>
      </w:r>
      <w:r>
        <w:rPr>
          <w:rFonts w:ascii="Arial Narrow" w:hAnsi="Arial Narrow" w:cs="Arial"/>
          <w:b w:val="0"/>
          <w:sz w:val="17"/>
          <w:szCs w:val="17"/>
          <w:u w:val="none"/>
        </w:rPr>
        <w:t>um</w:t>
      </w:r>
      <w:r w:rsidRPr="000B7856">
        <w:rPr>
          <w:rFonts w:ascii="Arial Narrow" w:hAnsi="Arial Narrow" w:cs="Arial"/>
          <w:b w:val="0"/>
          <w:sz w:val="17"/>
          <w:szCs w:val="17"/>
          <w:u w:val="none"/>
        </w:rPr>
        <w:t xml:space="preserve">) </w:t>
      </w:r>
      <w:r>
        <w:rPr>
          <w:rFonts w:ascii="Arial Narrow" w:hAnsi="Arial Narrow" w:cs="Arial"/>
          <w:b w:val="0"/>
          <w:sz w:val="17"/>
          <w:szCs w:val="17"/>
          <w:u w:val="none"/>
        </w:rPr>
        <w:t>ano</w:t>
      </w:r>
      <w:r w:rsidRPr="000B7856">
        <w:rPr>
          <w:rFonts w:ascii="Arial Narrow" w:hAnsi="Arial Narrow" w:cs="Arial"/>
          <w:b w:val="0"/>
          <w:sz w:val="17"/>
          <w:szCs w:val="17"/>
          <w:u w:val="none"/>
        </w:rPr>
        <w:t xml:space="preserve">, a contar de 23.01.2018, </w:t>
      </w:r>
      <w:r>
        <w:rPr>
          <w:rFonts w:ascii="Arial Narrow" w:hAnsi="Arial Narrow" w:cs="Arial"/>
          <w:b w:val="0"/>
          <w:sz w:val="17"/>
          <w:szCs w:val="17"/>
          <w:u w:val="none"/>
        </w:rPr>
        <w:t>devendo</w:t>
      </w:r>
      <w:r w:rsidRPr="000B7856">
        <w:rPr>
          <w:rFonts w:ascii="Arial Narrow" w:hAnsi="Arial Narrow" w:cs="Arial"/>
          <w:b w:val="0"/>
          <w:sz w:val="17"/>
          <w:szCs w:val="17"/>
          <w:u w:val="none"/>
        </w:rPr>
        <w:t xml:space="preserve"> o ônus remuneratório e previdenciário ocorrer pelo órgão de origem, </w:t>
      </w:r>
      <w:r>
        <w:rPr>
          <w:rFonts w:ascii="Arial Narrow" w:hAnsi="Arial Narrow" w:cs="Arial"/>
          <w:b w:val="0"/>
          <w:sz w:val="17"/>
          <w:szCs w:val="17"/>
          <w:u w:val="none"/>
        </w:rPr>
        <w:t xml:space="preserve">bem como, </w:t>
      </w:r>
      <w:r w:rsidRPr="000B7856">
        <w:rPr>
          <w:rFonts w:ascii="Arial Narrow" w:hAnsi="Arial Narrow" w:cs="Arial"/>
          <w:b w:val="0"/>
          <w:sz w:val="17"/>
          <w:szCs w:val="17"/>
          <w:u w:val="none"/>
        </w:rPr>
        <w:t xml:space="preserve"> encaminhar a esta Corte de Contas cópia do Ato de sua nomeação para o cargo de confiança, termo de opção do vencimento e demais documentos previstos no § 2º do art. 5º da Resolução nº 20/1999-TCE; </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jc w:val="both"/>
        <w:rPr>
          <w:rFonts w:ascii="Arial Narrow" w:hAnsi="Arial Narrow" w:cs="Arial"/>
          <w:sz w:val="17"/>
          <w:szCs w:val="17"/>
          <w:u w:val="none"/>
        </w:rPr>
      </w:pPr>
      <w:r w:rsidRPr="000B7856">
        <w:rPr>
          <w:rFonts w:ascii="Arial Narrow" w:hAnsi="Arial Narrow" w:cs="Arial"/>
          <w:sz w:val="17"/>
          <w:szCs w:val="17"/>
          <w:u w:val="none"/>
        </w:rPr>
        <w:t xml:space="preserve">II – DETERMINAR </w:t>
      </w:r>
      <w:r w:rsidRPr="000B7856">
        <w:rPr>
          <w:rFonts w:ascii="Arial Narrow" w:hAnsi="Arial Narrow" w:cs="Arial"/>
          <w:b w:val="0"/>
          <w:sz w:val="17"/>
          <w:szCs w:val="17"/>
          <w:u w:val="none"/>
        </w:rPr>
        <w:t>que a DRH realize junto ao órgão cessionário o controle mensal de frequência do servidor observando, com rigor, o disposto no art. 5º, §§1º, in fine, 2º e 3º, alterados pelo art. 3º da Resolução nº 08/2008, e o art. 6º parágrafo único da Resolução TCE nº 20/1999, alterado pelo art. 4º da Resolução n.º 08/2008.</w:t>
      </w:r>
    </w:p>
    <w:p w:rsidR="00B044DF" w:rsidRPr="000B7856" w:rsidRDefault="00B044DF" w:rsidP="007D1F28">
      <w:pPr>
        <w:pStyle w:val="Ttulo"/>
        <w:ind w:firstLine="851"/>
        <w:jc w:val="both"/>
        <w:rPr>
          <w:rFonts w:ascii="Arial Narrow" w:hAnsi="Arial Narrow" w:cs="Arial"/>
          <w:b w:val="0"/>
          <w:sz w:val="17"/>
          <w:szCs w:val="17"/>
          <w:u w:val="none"/>
        </w:rPr>
      </w:pPr>
      <w:r w:rsidRPr="000B7856">
        <w:rPr>
          <w:rFonts w:ascii="Arial Narrow" w:hAnsi="Arial Narrow" w:cs="Arial"/>
          <w:b w:val="0"/>
          <w:sz w:val="17"/>
          <w:szCs w:val="17"/>
          <w:u w:val="none"/>
        </w:rPr>
        <w:t xml:space="preserve">                                      </w:t>
      </w:r>
    </w:p>
    <w:p w:rsidR="00B044DF" w:rsidRPr="000B7856" w:rsidRDefault="00B044DF" w:rsidP="00B044DF">
      <w:pPr>
        <w:pStyle w:val="Ttulo"/>
        <w:jc w:val="both"/>
        <w:rPr>
          <w:rFonts w:ascii="Arial Narrow" w:hAnsi="Arial Narrow" w:cs="Arial"/>
          <w:b w:val="0"/>
          <w:sz w:val="17"/>
          <w:szCs w:val="17"/>
          <w:u w:val="none"/>
        </w:rPr>
      </w:pPr>
      <w:r w:rsidRPr="000B7856">
        <w:rPr>
          <w:rFonts w:ascii="Arial Narrow" w:hAnsi="Arial Narrow" w:cs="Arial"/>
          <w:sz w:val="17"/>
          <w:szCs w:val="17"/>
          <w:u w:val="none"/>
        </w:rPr>
        <w:t>DÊ-SE CIÊNCIA, REGISTRE-SE, CUMPRA-SE E PUBLIQUE-SE.</w:t>
      </w: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B044DF">
      <w:pPr>
        <w:pStyle w:val="Ttulo"/>
        <w:jc w:val="both"/>
        <w:rPr>
          <w:rFonts w:ascii="Arial Narrow" w:hAnsi="Arial Narrow" w:cs="Arial"/>
          <w:sz w:val="17"/>
          <w:szCs w:val="17"/>
        </w:rPr>
      </w:pPr>
      <w:r w:rsidRPr="000B7856">
        <w:rPr>
          <w:rFonts w:ascii="Arial Narrow" w:hAnsi="Arial Narrow" w:cs="Arial"/>
          <w:sz w:val="17"/>
          <w:szCs w:val="17"/>
          <w:u w:val="none"/>
        </w:rPr>
        <w:t xml:space="preserve">GABINETE DA SECRETARIA GERAL DE ADMINISTRAÇÃO DO TRIBUNAL DE CONTAS DO ESTADO DO AMAZONAS, </w:t>
      </w:r>
      <w:r w:rsidRPr="000B7856">
        <w:rPr>
          <w:rFonts w:ascii="Arial Narrow" w:hAnsi="Arial Narrow" w:cs="Arial"/>
          <w:b w:val="0"/>
          <w:sz w:val="17"/>
          <w:szCs w:val="17"/>
          <w:u w:val="none"/>
        </w:rPr>
        <w:t>em Manaus, 28 de fevereiro de 2018.</w:t>
      </w:r>
      <w:r w:rsidRPr="000B7856">
        <w:rPr>
          <w:rFonts w:ascii="Arial Narrow" w:hAnsi="Arial Narrow" w:cs="Arial"/>
          <w:b w:val="0"/>
          <w:sz w:val="17"/>
          <w:szCs w:val="17"/>
        </w:rPr>
        <w:t xml:space="preserve">  </w:t>
      </w:r>
      <w:r w:rsidRPr="000B7856">
        <w:rPr>
          <w:rFonts w:ascii="Arial Narrow" w:hAnsi="Arial Narrow" w:cs="Arial"/>
          <w:sz w:val="17"/>
          <w:szCs w:val="17"/>
        </w:rPr>
        <w:t xml:space="preserve">              </w:t>
      </w:r>
    </w:p>
    <w:p w:rsidR="00B044DF" w:rsidRDefault="00B044DF" w:rsidP="007D1F28">
      <w:pPr>
        <w:pStyle w:val="Ttulo"/>
        <w:ind w:firstLine="851"/>
        <w:jc w:val="both"/>
        <w:rPr>
          <w:rFonts w:ascii="Arial Narrow" w:hAnsi="Arial Narrow" w:cs="Arial"/>
          <w:sz w:val="17"/>
          <w:szCs w:val="17"/>
          <w:u w:val="none"/>
        </w:rPr>
      </w:pPr>
    </w:p>
    <w:p w:rsidR="00B044DF" w:rsidRPr="000B7856" w:rsidRDefault="00B044DF" w:rsidP="007D1F28">
      <w:pPr>
        <w:pStyle w:val="Ttulo"/>
        <w:ind w:firstLine="851"/>
        <w:jc w:val="both"/>
        <w:rPr>
          <w:rFonts w:ascii="Arial Narrow" w:hAnsi="Arial Narrow" w:cs="Arial"/>
          <w:sz w:val="17"/>
          <w:szCs w:val="17"/>
          <w:u w:val="none"/>
        </w:rPr>
      </w:pPr>
    </w:p>
    <w:p w:rsidR="00B044DF" w:rsidRPr="000B7856" w:rsidRDefault="00B044DF" w:rsidP="000B7856">
      <w:pPr>
        <w:pStyle w:val="Ttulo"/>
        <w:rPr>
          <w:rFonts w:ascii="Arial Narrow" w:hAnsi="Arial Narrow" w:cs="Arial"/>
          <w:sz w:val="17"/>
          <w:szCs w:val="17"/>
          <w:u w:val="none"/>
        </w:rPr>
      </w:pPr>
      <w:r w:rsidRPr="000B7856">
        <w:rPr>
          <w:rFonts w:ascii="Arial Narrow" w:hAnsi="Arial Narrow" w:cs="Arial"/>
          <w:sz w:val="17"/>
          <w:szCs w:val="17"/>
          <w:u w:val="none"/>
        </w:rPr>
        <w:t>VIRNA DE MIRANDA PEREIRA</w:t>
      </w:r>
    </w:p>
    <w:p w:rsidR="00B044DF" w:rsidRPr="000B7856" w:rsidRDefault="00B044DF" w:rsidP="000B7856">
      <w:pPr>
        <w:pStyle w:val="Ttulo"/>
        <w:rPr>
          <w:rFonts w:ascii="Arial Narrow" w:hAnsi="Arial Narrow" w:cs="Arial"/>
          <w:sz w:val="17"/>
          <w:szCs w:val="17"/>
          <w:u w:val="none"/>
        </w:rPr>
      </w:pPr>
      <w:r w:rsidRPr="000B7856">
        <w:rPr>
          <w:rFonts w:ascii="Arial Narrow" w:hAnsi="Arial Narrow" w:cs="Arial"/>
          <w:sz w:val="17"/>
          <w:szCs w:val="17"/>
          <w:u w:val="none"/>
        </w:rPr>
        <w:t>Secretária-Geral de Administração</w:t>
      </w:r>
    </w:p>
    <w:p w:rsidR="00B05C82" w:rsidRPr="00652009" w:rsidRDefault="00B05C82" w:rsidP="00B044DF">
      <w:pPr>
        <w:pStyle w:val="Ttulo"/>
        <w:jc w:val="both"/>
        <w:rPr>
          <w:rFonts w:ascii="Arial Narrow" w:hAnsi="Arial Narrow"/>
          <w:sz w:val="17"/>
          <w:szCs w:val="17"/>
          <w:u w:val="none"/>
        </w:rPr>
      </w:pPr>
    </w:p>
    <w:p w:rsidR="00B05C82" w:rsidRPr="00652009" w:rsidRDefault="00B05C82" w:rsidP="00652009">
      <w:pPr>
        <w:pStyle w:val="Ttulo"/>
        <w:ind w:firstLine="851"/>
        <w:rPr>
          <w:rFonts w:ascii="Arial Narrow" w:hAnsi="Arial Narrow"/>
          <w:sz w:val="17"/>
          <w:szCs w:val="17"/>
          <w:u w:val="none"/>
        </w:rPr>
      </w:pPr>
    </w:p>
    <w:p w:rsidR="00EA1CAB" w:rsidRPr="00946CC5" w:rsidRDefault="00EA1CAB" w:rsidP="00EA1CAB">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bookmarkStart w:id="310" w:name="_Toc447029378"/>
      <w:r w:rsidRPr="00946CC5">
        <w:rPr>
          <w:rFonts w:ascii="Arial Narrow" w:hAnsi="Arial Narrow"/>
          <w:color w:val="FFFFFF" w:themeColor="background1"/>
          <w:sz w:val="22"/>
          <w:szCs w:val="22"/>
          <w:shd w:val="clear" w:color="auto" w:fill="808080" w:themeFill="background1" w:themeFillShade="80"/>
        </w:rPr>
        <w:t>DESPACHOS</w:t>
      </w:r>
      <w:bookmarkEnd w:id="310"/>
    </w:p>
    <w:p w:rsidR="00EA1CAB" w:rsidRDefault="00EA1CAB" w:rsidP="008378DA">
      <w:pPr>
        <w:spacing w:line="276" w:lineRule="auto"/>
        <w:jc w:val="center"/>
        <w:rPr>
          <w:rFonts w:ascii="Arial Narrow" w:hAnsi="Arial Narrow"/>
          <w:color w:val="000000"/>
          <w:sz w:val="20"/>
          <w:szCs w:val="20"/>
        </w:rPr>
      </w:pPr>
    </w:p>
    <w:p w:rsidR="007778E6" w:rsidRDefault="007778E6" w:rsidP="007778E6">
      <w:pPr>
        <w:pStyle w:val="Ttulo5"/>
        <w:shd w:val="clear" w:color="auto" w:fill="CCCCCC"/>
        <w:ind w:firstLine="0"/>
        <w:rPr>
          <w:rFonts w:ascii="Arial Narrow" w:hAnsi="Arial Narrow" w:cs="Arial"/>
          <w:bCs/>
          <w:i/>
          <w:color w:val="000000" w:themeColor="text1"/>
          <w:sz w:val="17"/>
          <w:szCs w:val="17"/>
        </w:rPr>
      </w:pPr>
      <w:r w:rsidRPr="002A427A">
        <w:rPr>
          <w:rFonts w:ascii="Arial Narrow" w:hAnsi="Arial Narrow" w:cs="Arial"/>
          <w:color w:val="000000" w:themeColor="text1"/>
          <w:sz w:val="17"/>
          <w:szCs w:val="17"/>
        </w:rPr>
        <w:t>PROCESSO: 698/2018</w:t>
      </w:r>
    </w:p>
    <w:p w:rsidR="007778E6" w:rsidRPr="002A427A" w:rsidRDefault="007778E6" w:rsidP="007778E6">
      <w:pPr>
        <w:pStyle w:val="Ttulo5"/>
        <w:shd w:val="clear" w:color="auto" w:fill="CCCCCC"/>
        <w:ind w:firstLine="0"/>
        <w:rPr>
          <w:rFonts w:ascii="Arial Narrow" w:hAnsi="Arial Narrow" w:cs="Arial"/>
          <w:bCs/>
          <w:i/>
          <w:color w:val="000000" w:themeColor="text1"/>
          <w:sz w:val="17"/>
          <w:szCs w:val="17"/>
        </w:rPr>
      </w:pPr>
      <w:r w:rsidRPr="002A427A">
        <w:rPr>
          <w:rFonts w:ascii="Arial Narrow" w:hAnsi="Arial Narrow" w:cs="Arial"/>
          <w:color w:val="000000" w:themeColor="text1"/>
          <w:sz w:val="17"/>
          <w:szCs w:val="17"/>
        </w:rPr>
        <w:t>ASSUNTO: Representação com pedido de Medida Cautelar</w:t>
      </w:r>
    </w:p>
    <w:p w:rsidR="007778E6" w:rsidRPr="002A427A" w:rsidRDefault="007778E6" w:rsidP="007778E6">
      <w:pPr>
        <w:pStyle w:val="Ttulo5"/>
        <w:shd w:val="clear" w:color="auto" w:fill="CCCCCC"/>
        <w:ind w:firstLine="0"/>
        <w:rPr>
          <w:rFonts w:ascii="Arial Narrow" w:hAnsi="Arial Narrow" w:cs="Arial"/>
          <w:bCs/>
          <w:i/>
          <w:color w:val="000000" w:themeColor="text1"/>
          <w:sz w:val="17"/>
          <w:szCs w:val="17"/>
        </w:rPr>
      </w:pPr>
      <w:r w:rsidRPr="002A427A">
        <w:rPr>
          <w:rFonts w:ascii="Arial Narrow" w:hAnsi="Arial Narrow" w:cs="Arial"/>
          <w:color w:val="000000" w:themeColor="text1"/>
          <w:sz w:val="17"/>
          <w:szCs w:val="17"/>
        </w:rPr>
        <w:t>REPRESENTANTE: empresa Prime Consultoria e Assessoria Empresarial</w:t>
      </w:r>
    </w:p>
    <w:p w:rsidR="007778E6" w:rsidRPr="00FE3547" w:rsidRDefault="007778E6" w:rsidP="007778E6">
      <w:pPr>
        <w:pStyle w:val="Ttulo5"/>
        <w:shd w:val="clear" w:color="auto" w:fill="CCCCCC"/>
        <w:ind w:firstLine="0"/>
        <w:jc w:val="both"/>
        <w:rPr>
          <w:rFonts w:ascii="Arial Narrow" w:hAnsi="Arial Narrow" w:cs="Arial"/>
          <w:b/>
          <w:bCs/>
          <w:i/>
          <w:color w:val="FF0000"/>
          <w:sz w:val="17"/>
          <w:szCs w:val="17"/>
        </w:rPr>
      </w:pPr>
      <w:r w:rsidRPr="002A427A">
        <w:rPr>
          <w:rFonts w:ascii="Arial Narrow" w:hAnsi="Arial Narrow" w:cs="Arial"/>
          <w:color w:val="000000" w:themeColor="text1"/>
          <w:sz w:val="17"/>
          <w:szCs w:val="17"/>
        </w:rPr>
        <w:t>REPRESENTADO: Tribunal de Justiça do Estado do Amazonas</w:t>
      </w:r>
    </w:p>
    <w:p w:rsidR="007778E6" w:rsidRDefault="007778E6" w:rsidP="007778E6">
      <w:pPr>
        <w:rPr>
          <w:rFonts w:ascii="Arial Narrow" w:hAnsi="Arial Narrow"/>
          <w:b/>
          <w:bCs/>
          <w:color w:val="000000" w:themeColor="text1"/>
          <w:szCs w:val="17"/>
          <w:u w:val="single"/>
        </w:rPr>
      </w:pPr>
      <w:r w:rsidRPr="00FE3547">
        <w:rPr>
          <w:rFonts w:ascii="Arial Narrow" w:hAnsi="Arial Narrow"/>
          <w:bCs/>
          <w:color w:val="000000" w:themeColor="text1"/>
          <w:szCs w:val="17"/>
        </w:rPr>
        <w:t xml:space="preserve">      </w:t>
      </w:r>
    </w:p>
    <w:p w:rsidR="007778E6" w:rsidRPr="007778E6" w:rsidRDefault="007778E6" w:rsidP="00FE3547">
      <w:pPr>
        <w:jc w:val="center"/>
        <w:rPr>
          <w:rFonts w:ascii="Arial Narrow" w:hAnsi="Arial Narrow"/>
          <w:b/>
          <w:bCs/>
          <w:color w:val="000000" w:themeColor="text1"/>
          <w:sz w:val="17"/>
          <w:szCs w:val="17"/>
          <w:u w:val="single"/>
        </w:rPr>
      </w:pPr>
      <w:r w:rsidRPr="007778E6">
        <w:rPr>
          <w:rFonts w:ascii="Arial Narrow" w:hAnsi="Arial Narrow"/>
          <w:b/>
          <w:bCs/>
          <w:color w:val="000000" w:themeColor="text1"/>
          <w:sz w:val="17"/>
          <w:szCs w:val="17"/>
          <w:u w:val="single"/>
        </w:rPr>
        <w:t>DESPACHO DE ADMISSIBILIDADE DE REPRESENTAÇÃO</w:t>
      </w:r>
    </w:p>
    <w:p w:rsidR="007778E6" w:rsidRPr="00FE3547" w:rsidRDefault="007778E6" w:rsidP="00FE3547">
      <w:pPr>
        <w:rPr>
          <w:rFonts w:ascii="Arial Narrow" w:hAnsi="Arial Narrow"/>
          <w:bCs/>
          <w:color w:val="000000" w:themeColor="text1"/>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color w:val="000000" w:themeColor="text1"/>
          <w:sz w:val="17"/>
          <w:szCs w:val="17"/>
        </w:rPr>
        <w:t xml:space="preserve">Trata-se de </w:t>
      </w:r>
      <w:r w:rsidRPr="007778E6">
        <w:rPr>
          <w:rFonts w:ascii="Arial Narrow" w:hAnsi="Arial Narrow"/>
          <w:b/>
          <w:color w:val="000000" w:themeColor="text1"/>
          <w:sz w:val="17"/>
          <w:szCs w:val="17"/>
        </w:rPr>
        <w:t>Representação com pedido de Medida Cautelar</w:t>
      </w:r>
      <w:r w:rsidRPr="007778E6">
        <w:rPr>
          <w:rFonts w:ascii="Arial Narrow" w:hAnsi="Arial Narrow"/>
          <w:color w:val="000000" w:themeColor="text1"/>
          <w:sz w:val="17"/>
          <w:szCs w:val="17"/>
        </w:rPr>
        <w:t xml:space="preserve"> interposta pela empresa Prime Consultoria e Assessoria Empresarial contra o Tribunal de Justiça do Estado do Amazonas em face de suposta </w:t>
      </w:r>
      <w:r w:rsidRPr="007778E6">
        <w:rPr>
          <w:rFonts w:ascii="Arial Narrow" w:hAnsi="Arial Narrow"/>
          <w:sz w:val="17"/>
          <w:szCs w:val="17"/>
        </w:rPr>
        <w:t>exigência desnecessária constante no edital do Pregão Eletrônico 14/2018 – TJ/AM, o qual tem por objeto a contratação de empresa especializada na prestação de serviços de gerenciamento de manutenção preventiva e</w:t>
      </w:r>
      <w:r w:rsidRPr="002A427A">
        <w:rPr>
          <w:rFonts w:ascii="Arial Narrow" w:hAnsi="Arial Narrow"/>
          <w:szCs w:val="17"/>
        </w:rPr>
        <w:t xml:space="preserve"> </w:t>
      </w:r>
      <w:r w:rsidRPr="007778E6">
        <w:rPr>
          <w:rFonts w:ascii="Arial Narrow" w:hAnsi="Arial Narrow"/>
          <w:sz w:val="17"/>
          <w:szCs w:val="17"/>
        </w:rPr>
        <w:t>corretiva dos veículos que compõem a frota do Tribunal de Justiça do Estado do Amazonas por meio de cartão magnético, de peças, acessórios, componentes e materiais originais recomendados</w:t>
      </w:r>
      <w:r w:rsidRPr="002A427A">
        <w:rPr>
          <w:rFonts w:ascii="Arial Narrow" w:hAnsi="Arial Narrow"/>
          <w:szCs w:val="17"/>
        </w:rPr>
        <w:t xml:space="preserve"> pelo </w:t>
      </w:r>
      <w:r w:rsidRPr="007778E6">
        <w:rPr>
          <w:rFonts w:ascii="Arial Narrow" w:hAnsi="Arial Narrow"/>
          <w:sz w:val="17"/>
          <w:szCs w:val="17"/>
        </w:rPr>
        <w:t>fabricante de acordo com as características de cada veículo, por meio de concessionárias, oficinas multimarcas e centros automotivos, e a mão-de-obra mecânica, para o período de 12 (doze) meses.</w:t>
      </w:r>
    </w:p>
    <w:p w:rsidR="007778E6" w:rsidRPr="007778E6" w:rsidRDefault="007778E6" w:rsidP="002A427A">
      <w:pPr>
        <w:pStyle w:val="PargrafodaLista"/>
        <w:tabs>
          <w:tab w:val="left" w:pos="1134"/>
        </w:tabs>
        <w:spacing w:line="240" w:lineRule="auto"/>
        <w:ind w:left="0"/>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 xml:space="preserve">A Representante pede, cautelarmente, a suspensão do procedimento licitatório e, para tanto, alegou que o edital do referido procedimento licitatório possui, mais especificamente em seu item 10.1, exigência de que a contratada devolva os veículos, após a realização dos serviços, devidamente limpos e lavados, sem custo adicional para o contratante. A Representante entendeu que tal exigência seria desnecessária e estaria restringindo e frustrando o caráter competitivo do certame. </w:t>
      </w:r>
    </w:p>
    <w:p w:rsidR="007778E6" w:rsidRPr="007778E6" w:rsidRDefault="007778E6" w:rsidP="002A427A">
      <w:pPr>
        <w:pStyle w:val="PargrafodaLista"/>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 xml:space="preserve">A Representação é procedimento específico deste Tribunal, disponível a qualquer pessoa, órgão ou entidade, pública ou privada, em que se afirme ou se requeira a apuração de ilegalidade ou de má gestão pública, conforme se depreende do artigo 288 da Resolução 4/2002 (RI-TCE/AM). </w:t>
      </w:r>
    </w:p>
    <w:p w:rsidR="007778E6" w:rsidRPr="007778E6" w:rsidRDefault="007778E6" w:rsidP="002A427A">
      <w:pPr>
        <w:pStyle w:val="PargrafodaLista"/>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 xml:space="preserve">Instruem o feito, além da peça subscrita pela Representante de forma objetiva, clara e com a necessária identificação, cópias que sustentam os fatos narrados na inicial. </w:t>
      </w:r>
    </w:p>
    <w:p w:rsidR="007778E6" w:rsidRPr="007778E6" w:rsidRDefault="007778E6" w:rsidP="002A427A">
      <w:pPr>
        <w:pStyle w:val="PargrafodaLista"/>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 xml:space="preserve">Dessa forma, verifico que estão preenchidos os requisitos de admissibilidade.  </w:t>
      </w:r>
    </w:p>
    <w:p w:rsidR="007778E6" w:rsidRPr="007778E6" w:rsidRDefault="007778E6" w:rsidP="002A427A">
      <w:pPr>
        <w:pStyle w:val="PargrafodaLista"/>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Quanto ao pedido de medida cautelar, entendo pela necessidade inicial de que se promova o contraditório aos responsáveis pelo dito Pregão, com fulcro de dar maior robustez à apreciação meritória do feito pelo Relator.</w:t>
      </w:r>
    </w:p>
    <w:p w:rsidR="007778E6" w:rsidRPr="007778E6" w:rsidRDefault="007778E6" w:rsidP="002A427A">
      <w:pPr>
        <w:pStyle w:val="PargrafodaLista"/>
        <w:rPr>
          <w:rFonts w:ascii="Arial Narrow" w:hAnsi="Arial Narrow"/>
          <w:sz w:val="17"/>
          <w:szCs w:val="17"/>
        </w:rPr>
      </w:pPr>
    </w:p>
    <w:p w:rsidR="007778E6" w:rsidRPr="007778E6" w:rsidRDefault="007778E6" w:rsidP="007778E6">
      <w:pPr>
        <w:pStyle w:val="PargrafodaLista"/>
        <w:numPr>
          <w:ilvl w:val="0"/>
          <w:numId w:val="49"/>
        </w:numPr>
        <w:tabs>
          <w:tab w:val="left" w:pos="1134"/>
        </w:tabs>
        <w:spacing w:after="0" w:line="240" w:lineRule="auto"/>
        <w:ind w:left="0" w:firstLine="0"/>
        <w:rPr>
          <w:rFonts w:ascii="Arial Narrow" w:hAnsi="Arial Narrow"/>
          <w:sz w:val="17"/>
          <w:szCs w:val="17"/>
        </w:rPr>
      </w:pPr>
      <w:r w:rsidRPr="007778E6">
        <w:rPr>
          <w:rFonts w:ascii="Arial Narrow" w:hAnsi="Arial Narrow"/>
          <w:sz w:val="17"/>
          <w:szCs w:val="17"/>
        </w:rPr>
        <w:t xml:space="preserve">Isto posto, ADMITO A PRESENTE REPRESENTAÇÃO, nos termos da primeira parte do inciso II do artigo 3º da Resolução 3/2012-TCE/AM, para: </w:t>
      </w:r>
    </w:p>
    <w:p w:rsidR="007778E6" w:rsidRPr="007778E6" w:rsidRDefault="007778E6" w:rsidP="002A427A">
      <w:pPr>
        <w:rPr>
          <w:rFonts w:ascii="Arial Narrow" w:hAnsi="Arial Narrow"/>
          <w:sz w:val="17"/>
          <w:szCs w:val="17"/>
        </w:rPr>
      </w:pPr>
    </w:p>
    <w:p w:rsidR="007778E6" w:rsidRPr="007778E6" w:rsidRDefault="007778E6" w:rsidP="007778E6">
      <w:pPr>
        <w:pStyle w:val="PargrafodaLista"/>
        <w:numPr>
          <w:ilvl w:val="1"/>
          <w:numId w:val="49"/>
        </w:numPr>
        <w:spacing w:after="0" w:line="228" w:lineRule="auto"/>
        <w:rPr>
          <w:rFonts w:ascii="Arial Narrow" w:hAnsi="Arial Narrow"/>
          <w:sz w:val="17"/>
          <w:szCs w:val="17"/>
        </w:rPr>
      </w:pPr>
      <w:proofErr w:type="gramStart"/>
      <w:r w:rsidRPr="007778E6">
        <w:rPr>
          <w:rFonts w:ascii="Arial Narrow" w:hAnsi="Arial Narrow"/>
          <w:sz w:val="17"/>
          <w:szCs w:val="17"/>
        </w:rPr>
        <w:t>acautelar</w:t>
      </w:r>
      <w:proofErr w:type="gramEnd"/>
      <w:r w:rsidRPr="007778E6">
        <w:rPr>
          <w:rFonts w:ascii="Arial Narrow" w:hAnsi="Arial Narrow"/>
          <w:sz w:val="17"/>
          <w:szCs w:val="17"/>
        </w:rPr>
        <w:t>-me quanto à liminar pleiteada, de forma a conceder, nos termos do §2º do artigo 1º da Resolução 3/2012-TCE/AM, o prazo de 5 (cinco) dias úteis à Comissão Permanente de Licitação – CPL do Tribunal de Justiça do Estado do Amazonas, para que tomem ciência da Representação e para que se</w:t>
      </w:r>
      <w:r w:rsidRPr="002A427A">
        <w:rPr>
          <w:rFonts w:ascii="Arial Narrow" w:hAnsi="Arial Narrow"/>
          <w:szCs w:val="17"/>
        </w:rPr>
        <w:t xml:space="preserve"> </w:t>
      </w:r>
      <w:r w:rsidRPr="007778E6">
        <w:rPr>
          <w:rFonts w:ascii="Arial Narrow" w:hAnsi="Arial Narrow"/>
          <w:sz w:val="17"/>
          <w:szCs w:val="17"/>
        </w:rPr>
        <w:t xml:space="preserve">pronunciem acerca das impropriedades suscitadas na petição inicial, cuja cópia reprográfica deve ser remetida em anexo; </w:t>
      </w:r>
    </w:p>
    <w:p w:rsidR="007778E6" w:rsidRPr="007778E6" w:rsidRDefault="007778E6" w:rsidP="002A427A">
      <w:pPr>
        <w:rPr>
          <w:rFonts w:ascii="Arial Narrow" w:hAnsi="Arial Narrow"/>
          <w:sz w:val="17"/>
          <w:szCs w:val="17"/>
        </w:rPr>
      </w:pPr>
    </w:p>
    <w:p w:rsidR="007778E6" w:rsidRPr="007778E6" w:rsidRDefault="007778E6" w:rsidP="007778E6">
      <w:pPr>
        <w:pStyle w:val="PargrafodaLista"/>
        <w:numPr>
          <w:ilvl w:val="1"/>
          <w:numId w:val="49"/>
        </w:numPr>
        <w:spacing w:after="0" w:line="228" w:lineRule="auto"/>
        <w:rPr>
          <w:rFonts w:ascii="Arial Narrow" w:hAnsi="Arial Narrow"/>
          <w:sz w:val="17"/>
          <w:szCs w:val="17"/>
        </w:rPr>
      </w:pPr>
      <w:r w:rsidRPr="007778E6">
        <w:rPr>
          <w:rFonts w:ascii="Arial Narrow" w:hAnsi="Arial Narrow"/>
          <w:sz w:val="17"/>
          <w:szCs w:val="17"/>
        </w:rPr>
        <w:t xml:space="preserve">DETERMINAR à Secretaria do Tribunal Pleno – SEPLENO, que: </w:t>
      </w:r>
    </w:p>
    <w:p w:rsidR="007778E6" w:rsidRPr="007778E6" w:rsidRDefault="007778E6" w:rsidP="002A427A">
      <w:pPr>
        <w:rPr>
          <w:rFonts w:ascii="Arial Narrow" w:hAnsi="Arial Narrow"/>
          <w:sz w:val="17"/>
          <w:szCs w:val="17"/>
        </w:rPr>
      </w:pPr>
    </w:p>
    <w:p w:rsidR="007778E6" w:rsidRPr="00316F43" w:rsidRDefault="007778E6" w:rsidP="002A427A">
      <w:pPr>
        <w:ind w:left="2694" w:hanging="709"/>
        <w:rPr>
          <w:rFonts w:ascii="Arial Narrow" w:hAnsi="Arial Narrow"/>
          <w:sz w:val="17"/>
          <w:szCs w:val="17"/>
        </w:rPr>
      </w:pPr>
      <w:r w:rsidRPr="007778E6">
        <w:rPr>
          <w:rFonts w:ascii="Arial Narrow" w:hAnsi="Arial Narrow"/>
          <w:sz w:val="17"/>
          <w:szCs w:val="17"/>
        </w:rPr>
        <w:t xml:space="preserve">7.2.1 </w:t>
      </w:r>
      <w:r w:rsidRPr="007778E6">
        <w:rPr>
          <w:rFonts w:ascii="Arial Narrow" w:hAnsi="Arial Narrow"/>
          <w:sz w:val="17"/>
          <w:szCs w:val="17"/>
        </w:rPr>
        <w:tab/>
        <w:t xml:space="preserve">PUBLIQUE em 24 (vinte e quatro) horas este Despacho no Diário Oficial Eletrônico do Tribunal de Contas do Estado do Amazonas, nos termos do artigo 5º </w:t>
      </w:r>
      <w:r w:rsidRPr="00316F43">
        <w:rPr>
          <w:rFonts w:ascii="Arial Narrow" w:hAnsi="Arial Narrow"/>
          <w:sz w:val="17"/>
          <w:szCs w:val="17"/>
        </w:rPr>
        <w:t xml:space="preserve">da Resolução 3/2012, observando a urgência que o caso requer, e; </w:t>
      </w:r>
    </w:p>
    <w:p w:rsidR="007778E6" w:rsidRPr="002A427A" w:rsidRDefault="007778E6" w:rsidP="002A427A">
      <w:pPr>
        <w:ind w:left="1985"/>
        <w:rPr>
          <w:rFonts w:ascii="Arial Narrow" w:hAnsi="Arial Narrow"/>
          <w:szCs w:val="17"/>
        </w:rPr>
      </w:pPr>
      <w:r w:rsidRPr="002A427A">
        <w:rPr>
          <w:rFonts w:ascii="Arial Narrow" w:hAnsi="Arial Narrow"/>
          <w:szCs w:val="17"/>
        </w:rPr>
        <w:t xml:space="preserve"> </w:t>
      </w:r>
    </w:p>
    <w:p w:rsidR="007778E6" w:rsidRPr="00316F43" w:rsidRDefault="007778E6" w:rsidP="002A427A">
      <w:pPr>
        <w:ind w:left="2694" w:hanging="709"/>
        <w:rPr>
          <w:rFonts w:ascii="Arial Narrow" w:hAnsi="Arial Narrow"/>
          <w:sz w:val="17"/>
          <w:szCs w:val="17"/>
        </w:rPr>
      </w:pPr>
      <w:r w:rsidRPr="007778E6">
        <w:rPr>
          <w:rFonts w:ascii="Arial Narrow" w:hAnsi="Arial Narrow"/>
          <w:sz w:val="17"/>
          <w:szCs w:val="17"/>
        </w:rPr>
        <w:t xml:space="preserve">7.2.2 </w:t>
      </w:r>
      <w:r w:rsidRPr="007778E6">
        <w:rPr>
          <w:rFonts w:ascii="Arial Narrow" w:hAnsi="Arial Narrow"/>
          <w:sz w:val="17"/>
          <w:szCs w:val="17"/>
        </w:rPr>
        <w:tab/>
        <w:t>DISTRIBUA e encaminhe o processo ao Relator do feito, após a apresentação</w:t>
      </w:r>
      <w:r w:rsidRPr="002A427A">
        <w:rPr>
          <w:rFonts w:ascii="Arial Narrow" w:hAnsi="Arial Narrow"/>
          <w:szCs w:val="17"/>
        </w:rPr>
        <w:t xml:space="preserve"> </w:t>
      </w:r>
      <w:r w:rsidRPr="00316F43">
        <w:rPr>
          <w:rFonts w:ascii="Arial Narrow" w:hAnsi="Arial Narrow"/>
          <w:sz w:val="17"/>
          <w:szCs w:val="17"/>
        </w:rPr>
        <w:t>das justificativas ou em caso de expiração do</w:t>
      </w:r>
      <w:r w:rsidRPr="002A427A">
        <w:rPr>
          <w:rFonts w:ascii="Arial Narrow" w:hAnsi="Arial Narrow"/>
          <w:szCs w:val="17"/>
        </w:rPr>
        <w:t xml:space="preserve"> </w:t>
      </w:r>
      <w:r w:rsidRPr="00316F43">
        <w:rPr>
          <w:rFonts w:ascii="Arial Narrow" w:hAnsi="Arial Narrow"/>
          <w:sz w:val="17"/>
          <w:szCs w:val="17"/>
        </w:rPr>
        <w:t>prazo concedido, para decidir</w:t>
      </w:r>
      <w:r w:rsidRPr="002A427A">
        <w:rPr>
          <w:rFonts w:ascii="Arial Narrow" w:hAnsi="Arial Narrow"/>
          <w:szCs w:val="17"/>
        </w:rPr>
        <w:t xml:space="preserve"> </w:t>
      </w:r>
      <w:r w:rsidRPr="00316F43">
        <w:rPr>
          <w:rFonts w:ascii="Arial Narrow" w:hAnsi="Arial Narrow"/>
          <w:sz w:val="17"/>
          <w:szCs w:val="17"/>
        </w:rPr>
        <w:t>sobre a</w:t>
      </w:r>
      <w:r w:rsidRPr="002A427A">
        <w:rPr>
          <w:rFonts w:ascii="Arial Narrow" w:hAnsi="Arial Narrow"/>
          <w:szCs w:val="17"/>
        </w:rPr>
        <w:t xml:space="preserve"> </w:t>
      </w:r>
      <w:r w:rsidRPr="00316F43">
        <w:rPr>
          <w:rFonts w:ascii="Arial Narrow" w:hAnsi="Arial Narrow"/>
          <w:sz w:val="17"/>
          <w:szCs w:val="17"/>
        </w:rPr>
        <w:t>concessão ou não da medida cautelar</w:t>
      </w:r>
      <w:r w:rsidRPr="002A427A">
        <w:rPr>
          <w:rFonts w:ascii="Arial Narrow" w:hAnsi="Arial Narrow"/>
          <w:szCs w:val="17"/>
        </w:rPr>
        <w:t xml:space="preserve"> </w:t>
      </w:r>
      <w:r w:rsidRPr="00316F43">
        <w:rPr>
          <w:rFonts w:ascii="Arial Narrow" w:hAnsi="Arial Narrow"/>
          <w:sz w:val="17"/>
          <w:szCs w:val="17"/>
        </w:rPr>
        <w:t xml:space="preserve">requerida, nos termos do artigo 1º da Resolução 3/2012-TCE/AM. </w:t>
      </w:r>
    </w:p>
    <w:p w:rsidR="007778E6" w:rsidRPr="00316F43" w:rsidRDefault="007778E6" w:rsidP="002A427A">
      <w:pPr>
        <w:rPr>
          <w:rFonts w:ascii="Arial Narrow" w:hAnsi="Arial Narrow"/>
          <w:sz w:val="17"/>
          <w:szCs w:val="17"/>
        </w:rPr>
      </w:pPr>
      <w:r w:rsidRPr="00316F43">
        <w:rPr>
          <w:rFonts w:ascii="Arial Narrow" w:hAnsi="Arial Narrow"/>
          <w:b/>
          <w:sz w:val="17"/>
          <w:szCs w:val="17"/>
        </w:rPr>
        <w:t>GABINETE DA PRESIDÊNCIA DO TRIBUNAL DE CONTAS DO ESTADO DO AMAZONAS</w:t>
      </w:r>
      <w:r w:rsidRPr="00316F43">
        <w:rPr>
          <w:rFonts w:ascii="Arial Narrow" w:hAnsi="Arial Narrow"/>
          <w:sz w:val="17"/>
          <w:szCs w:val="17"/>
        </w:rPr>
        <w:t xml:space="preserve">, em Manaus, 1º de março de 2018. </w:t>
      </w:r>
    </w:p>
    <w:p w:rsidR="007778E6" w:rsidRPr="00316F43" w:rsidRDefault="007778E6" w:rsidP="00FE3547">
      <w:pPr>
        <w:rPr>
          <w:rFonts w:ascii="Arial Narrow" w:hAnsi="Arial Narrow"/>
          <w:sz w:val="17"/>
          <w:szCs w:val="17"/>
        </w:rPr>
      </w:pPr>
      <w:r w:rsidRPr="00316F43">
        <w:rPr>
          <w:rFonts w:ascii="Arial Narrow" w:hAnsi="Arial Narrow"/>
          <w:sz w:val="17"/>
          <w:szCs w:val="17"/>
        </w:rPr>
        <w:t xml:space="preserve"> </w:t>
      </w:r>
    </w:p>
    <w:p w:rsidR="007778E6" w:rsidRPr="00316F43" w:rsidRDefault="007778E6" w:rsidP="00FE3547">
      <w:pPr>
        <w:rPr>
          <w:rFonts w:ascii="Arial Narrow" w:hAnsi="Arial Narrow"/>
          <w:sz w:val="17"/>
          <w:szCs w:val="17"/>
        </w:rPr>
      </w:pPr>
    </w:p>
    <w:p w:rsidR="007778E6" w:rsidRPr="00316F43" w:rsidRDefault="007778E6" w:rsidP="002A427A">
      <w:pPr>
        <w:jc w:val="center"/>
        <w:rPr>
          <w:rFonts w:ascii="Arial Narrow" w:hAnsi="Arial Narrow"/>
          <w:b/>
          <w:sz w:val="17"/>
          <w:szCs w:val="17"/>
        </w:rPr>
      </w:pPr>
      <w:r w:rsidRPr="00316F43">
        <w:rPr>
          <w:rFonts w:ascii="Arial Narrow" w:hAnsi="Arial Narrow"/>
          <w:b/>
          <w:sz w:val="17"/>
          <w:szCs w:val="17"/>
        </w:rPr>
        <w:t>MARIO MANOEL COELHO DE MELLO</w:t>
      </w:r>
    </w:p>
    <w:p w:rsidR="007778E6" w:rsidRPr="00316F43" w:rsidRDefault="007778E6" w:rsidP="002A427A">
      <w:pPr>
        <w:jc w:val="center"/>
        <w:rPr>
          <w:rFonts w:ascii="Arial Narrow" w:hAnsi="Arial Narrow"/>
          <w:b/>
          <w:sz w:val="17"/>
          <w:szCs w:val="17"/>
        </w:rPr>
      </w:pPr>
      <w:r w:rsidRPr="00316F43">
        <w:rPr>
          <w:rFonts w:ascii="Arial Narrow" w:hAnsi="Arial Narrow"/>
          <w:b/>
          <w:sz w:val="17"/>
          <w:szCs w:val="17"/>
        </w:rPr>
        <w:t>Presidente, em exercício</w:t>
      </w:r>
    </w:p>
    <w:p w:rsidR="007778E6" w:rsidRPr="00316F43" w:rsidRDefault="007778E6" w:rsidP="00FE3547">
      <w:pPr>
        <w:jc w:val="center"/>
        <w:rPr>
          <w:rFonts w:ascii="Arial Narrow" w:hAnsi="Arial Narrow"/>
          <w:sz w:val="17"/>
          <w:szCs w:val="17"/>
        </w:rPr>
      </w:pPr>
    </w:p>
    <w:p w:rsidR="007778E6" w:rsidRPr="00316F43" w:rsidRDefault="007778E6" w:rsidP="0067517D">
      <w:pPr>
        <w:jc w:val="center"/>
        <w:rPr>
          <w:rFonts w:ascii="Arial Narrow" w:hAnsi="Arial Narrow"/>
          <w:sz w:val="17"/>
          <w:szCs w:val="17"/>
        </w:rPr>
      </w:pPr>
    </w:p>
    <w:p w:rsidR="007778E6" w:rsidRPr="00316F43" w:rsidRDefault="007778E6" w:rsidP="00316F43">
      <w:pPr>
        <w:rPr>
          <w:rFonts w:ascii="Arial Narrow" w:hAnsi="Arial Narrow"/>
          <w:b/>
          <w:sz w:val="17"/>
          <w:szCs w:val="17"/>
        </w:rPr>
      </w:pPr>
      <w:r w:rsidRPr="00316F43">
        <w:rPr>
          <w:rFonts w:ascii="Arial Narrow" w:hAnsi="Arial Narrow"/>
          <w:b/>
          <w:sz w:val="17"/>
          <w:szCs w:val="17"/>
        </w:rPr>
        <w:t xml:space="preserve">SECRETARIA DO TRIBUNAL PLENO, em Manaus, </w:t>
      </w:r>
      <w:proofErr w:type="gramStart"/>
      <w:r w:rsidRPr="00316F43">
        <w:rPr>
          <w:rFonts w:ascii="Arial Narrow" w:hAnsi="Arial Narrow"/>
          <w:b/>
          <w:sz w:val="17"/>
          <w:szCs w:val="17"/>
        </w:rPr>
        <w:t>01  de</w:t>
      </w:r>
      <w:proofErr w:type="gramEnd"/>
      <w:r w:rsidRPr="00316F43">
        <w:rPr>
          <w:rFonts w:ascii="Arial Narrow" w:hAnsi="Arial Narrow"/>
          <w:b/>
          <w:sz w:val="17"/>
          <w:szCs w:val="17"/>
        </w:rPr>
        <w:t xml:space="preserve"> março de 2018.</w:t>
      </w:r>
    </w:p>
    <w:p w:rsidR="007778E6" w:rsidRPr="00316F43" w:rsidRDefault="007778E6" w:rsidP="0067517D">
      <w:pPr>
        <w:jc w:val="center"/>
        <w:rPr>
          <w:rFonts w:ascii="Arial Narrow" w:hAnsi="Arial Narrow"/>
          <w:b/>
          <w:sz w:val="17"/>
          <w:szCs w:val="17"/>
        </w:rPr>
      </w:pPr>
    </w:p>
    <w:p w:rsidR="007778E6" w:rsidRPr="00316F43" w:rsidRDefault="007778E6" w:rsidP="0067517D">
      <w:pPr>
        <w:jc w:val="center"/>
        <w:rPr>
          <w:rFonts w:ascii="Arial Narrow" w:hAnsi="Arial Narrow"/>
          <w:b/>
          <w:sz w:val="17"/>
          <w:szCs w:val="17"/>
        </w:rPr>
      </w:pPr>
    </w:p>
    <w:p w:rsidR="007778E6" w:rsidRPr="00316F43" w:rsidRDefault="007778E6" w:rsidP="0067517D">
      <w:pPr>
        <w:jc w:val="center"/>
        <w:rPr>
          <w:rFonts w:ascii="Arial Narrow" w:hAnsi="Arial Narrow"/>
          <w:b/>
          <w:sz w:val="17"/>
          <w:szCs w:val="17"/>
        </w:rPr>
      </w:pPr>
      <w:r w:rsidRPr="00316F43">
        <w:rPr>
          <w:rFonts w:ascii="Arial Narrow" w:hAnsi="Arial Narrow"/>
          <w:b/>
          <w:sz w:val="17"/>
          <w:szCs w:val="17"/>
        </w:rPr>
        <w:t>MIRTYL LEVY JUNIOR</w:t>
      </w:r>
    </w:p>
    <w:p w:rsidR="007778E6" w:rsidRPr="00316F43" w:rsidRDefault="007778E6" w:rsidP="0067517D">
      <w:pPr>
        <w:jc w:val="center"/>
        <w:rPr>
          <w:rFonts w:ascii="Arial Narrow" w:hAnsi="Arial Narrow"/>
          <w:b/>
          <w:sz w:val="17"/>
          <w:szCs w:val="17"/>
        </w:rPr>
      </w:pPr>
      <w:r w:rsidRPr="00316F43">
        <w:rPr>
          <w:rFonts w:ascii="Arial Narrow" w:hAnsi="Arial Narrow"/>
          <w:b/>
          <w:sz w:val="17"/>
          <w:szCs w:val="17"/>
        </w:rPr>
        <w:t>Secretário do Tribunal Pleno</w:t>
      </w:r>
    </w:p>
    <w:p w:rsidR="007778E6" w:rsidRPr="00316F43" w:rsidRDefault="007778E6" w:rsidP="007778E6">
      <w:pPr>
        <w:spacing w:line="276" w:lineRule="auto"/>
        <w:rPr>
          <w:rFonts w:ascii="Arial Narrow" w:hAnsi="Arial Narrow"/>
          <w:color w:val="000000"/>
          <w:sz w:val="17"/>
          <w:szCs w:val="17"/>
        </w:rPr>
      </w:pPr>
    </w:p>
    <w:p w:rsidR="007778E6" w:rsidRPr="00316F43" w:rsidRDefault="007778E6" w:rsidP="008378DA">
      <w:pPr>
        <w:spacing w:line="276" w:lineRule="auto"/>
        <w:jc w:val="center"/>
        <w:rPr>
          <w:rFonts w:ascii="Arial Narrow" w:hAnsi="Arial Narrow"/>
          <w:color w:val="000000"/>
          <w:sz w:val="17"/>
          <w:szCs w:val="17"/>
        </w:rPr>
      </w:pPr>
    </w:p>
    <w:p w:rsidR="00CD4CE3" w:rsidRPr="00946CC5" w:rsidRDefault="00CD4CE3" w:rsidP="00946CC5">
      <w:pPr>
        <w:pStyle w:val="Ttulo1"/>
        <w:shd w:val="clear" w:color="auto" w:fill="7F7F7F" w:themeFill="text1" w:themeFillTint="80"/>
        <w:spacing w:before="0" w:after="0" w:line="276" w:lineRule="auto"/>
        <w:jc w:val="center"/>
        <w:rPr>
          <w:rFonts w:ascii="Arial Narrow" w:hAnsi="Arial Narrow"/>
          <w:color w:val="FFFFFF" w:themeColor="background1"/>
          <w:sz w:val="22"/>
          <w:szCs w:val="22"/>
        </w:rPr>
      </w:pPr>
      <w:bookmarkStart w:id="311" w:name="_Toc447029379"/>
      <w:r w:rsidRPr="00946CC5">
        <w:rPr>
          <w:rFonts w:ascii="Arial Narrow" w:hAnsi="Arial Narrow"/>
          <w:color w:val="FFFFFF" w:themeColor="background1"/>
          <w:sz w:val="22"/>
          <w:szCs w:val="22"/>
        </w:rPr>
        <w:t>EDITAIS</w:t>
      </w:r>
      <w:bookmarkEnd w:id="311"/>
    </w:p>
    <w:p w:rsidR="0073113B" w:rsidRPr="0073113B" w:rsidRDefault="0073113B" w:rsidP="00584ECD">
      <w:pPr>
        <w:jc w:val="left"/>
        <w:rPr>
          <w:rFonts w:ascii="Arial Narrow" w:hAnsi="Arial Narrow"/>
          <w:sz w:val="17"/>
          <w:szCs w:val="17"/>
        </w:rPr>
      </w:pPr>
    </w:p>
    <w:p w:rsidR="008A4183" w:rsidRPr="008A4183" w:rsidRDefault="008A4183" w:rsidP="001C5886">
      <w:pPr>
        <w:jc w:val="center"/>
        <w:rPr>
          <w:rFonts w:ascii="Arial Narrow" w:hAnsi="Arial Narrow"/>
          <w:b/>
          <w:sz w:val="17"/>
          <w:szCs w:val="17"/>
        </w:rPr>
      </w:pPr>
      <w:r w:rsidRPr="008A4183">
        <w:rPr>
          <w:rFonts w:ascii="Arial Narrow" w:hAnsi="Arial Narrow"/>
          <w:b/>
          <w:sz w:val="17"/>
          <w:szCs w:val="17"/>
        </w:rPr>
        <w:t>EDITAL DE NOTIFICAÇÃO</w:t>
      </w:r>
    </w:p>
    <w:p w:rsidR="008A4183" w:rsidRPr="008A4183" w:rsidRDefault="008A4183" w:rsidP="001C5886">
      <w:pPr>
        <w:rPr>
          <w:rFonts w:ascii="Arial Narrow" w:hAnsi="Arial Narrow"/>
          <w:color w:val="000000" w:themeColor="text1"/>
          <w:sz w:val="17"/>
          <w:szCs w:val="17"/>
        </w:rPr>
      </w:pPr>
      <w:r w:rsidRPr="008A4183">
        <w:rPr>
          <w:rFonts w:ascii="Arial Narrow" w:hAnsi="Arial Narrow"/>
          <w:color w:val="000000" w:themeColor="text1"/>
          <w:sz w:val="17"/>
          <w:szCs w:val="17"/>
        </w:rPr>
        <w:t xml:space="preserve"> </w:t>
      </w:r>
    </w:p>
    <w:p w:rsidR="008A4183" w:rsidRPr="00876D43" w:rsidRDefault="008A4183" w:rsidP="001C5886">
      <w:pPr>
        <w:tabs>
          <w:tab w:val="left" w:pos="7513"/>
          <w:tab w:val="right" w:pos="8789"/>
        </w:tabs>
        <w:rPr>
          <w:rFonts w:ascii="Arial Narrow" w:hAnsi="Arial Narrow"/>
          <w:color w:val="000000" w:themeColor="text1"/>
          <w:sz w:val="17"/>
          <w:szCs w:val="17"/>
        </w:rPr>
      </w:pPr>
      <w:r w:rsidRPr="008A4183">
        <w:rPr>
          <w:rFonts w:ascii="Arial Narrow" w:hAnsi="Arial Narrow"/>
          <w:color w:val="000000" w:themeColor="text1"/>
          <w:sz w:val="17"/>
          <w:szCs w:val="17"/>
        </w:rPr>
        <w:t xml:space="preserve">Pelo presente Edital, na forma e para os efeitos do disposto no art. 71, inciso III, da Lei nº 2.423/96 – TCE, e art. 97, I e § 2º, da Resolução TCE 04/02, combinado com o art. 5º, LV, da CF/88, fica </w:t>
      </w:r>
      <w:r w:rsidRPr="008A4183">
        <w:rPr>
          <w:rFonts w:ascii="Arial Narrow" w:hAnsi="Arial Narrow"/>
          <w:b/>
          <w:color w:val="000000" w:themeColor="text1"/>
          <w:sz w:val="17"/>
          <w:szCs w:val="17"/>
        </w:rPr>
        <w:t xml:space="preserve">NOTIFICADO o Sr. </w:t>
      </w:r>
      <w:r w:rsidRPr="008A4183">
        <w:rPr>
          <w:rFonts w:ascii="Arial Narrow" w:hAnsi="Arial Narrow"/>
          <w:b/>
          <w:sz w:val="17"/>
          <w:szCs w:val="17"/>
        </w:rPr>
        <w:t xml:space="preserve">Davi </w:t>
      </w:r>
      <w:proofErr w:type="spellStart"/>
      <w:r w:rsidRPr="008A4183">
        <w:rPr>
          <w:rFonts w:ascii="Arial Narrow" w:hAnsi="Arial Narrow"/>
          <w:b/>
          <w:sz w:val="17"/>
          <w:szCs w:val="17"/>
        </w:rPr>
        <w:t>Betertolissi</w:t>
      </w:r>
      <w:proofErr w:type="spellEnd"/>
      <w:r w:rsidRPr="008A4183">
        <w:rPr>
          <w:rFonts w:ascii="Arial Narrow" w:hAnsi="Arial Narrow"/>
          <w:b/>
          <w:sz w:val="17"/>
          <w:szCs w:val="17"/>
        </w:rPr>
        <w:t xml:space="preserve"> -</w:t>
      </w:r>
      <w:proofErr w:type="spellStart"/>
      <w:r w:rsidRPr="008A4183">
        <w:rPr>
          <w:rFonts w:ascii="Arial Narrow" w:hAnsi="Arial Narrow"/>
          <w:sz w:val="17"/>
          <w:szCs w:val="17"/>
        </w:rPr>
        <w:t>Ex-Servidor</w:t>
      </w:r>
      <w:proofErr w:type="spellEnd"/>
      <w:r w:rsidRPr="008A4183">
        <w:rPr>
          <w:rFonts w:ascii="Arial Narrow" w:hAnsi="Arial Narrow"/>
          <w:sz w:val="17"/>
          <w:szCs w:val="17"/>
        </w:rPr>
        <w:t xml:space="preserve"> da SEMA</w:t>
      </w:r>
      <w:r w:rsidRPr="008A4183">
        <w:rPr>
          <w:rFonts w:ascii="Arial Narrow" w:hAnsi="Arial Narrow"/>
          <w:color w:val="000000" w:themeColor="text1"/>
          <w:sz w:val="17"/>
          <w:szCs w:val="17"/>
        </w:rPr>
        <w:t>, para, no prazo de 15 (quinze) dias, a contar da última publicação deste, comparecer ao Tribunal de Contas do Estado do Amazonas, situado na Avenida Efigênio Sales, nº</w:t>
      </w:r>
      <w:r>
        <w:rPr>
          <w:color w:val="000000" w:themeColor="text1"/>
        </w:rPr>
        <w:t xml:space="preserve"> </w:t>
      </w:r>
      <w:r w:rsidRPr="00876D43">
        <w:rPr>
          <w:rFonts w:ascii="Arial Narrow" w:hAnsi="Arial Narrow"/>
          <w:color w:val="000000" w:themeColor="text1"/>
          <w:sz w:val="17"/>
          <w:szCs w:val="17"/>
        </w:rPr>
        <w:t>1155, 2º andar, Parque Dez de Novembro, a fim de apresentar documentos e/ou justificativas, como razões de defesa, acerca das restrições suscitadas na Notificação nº 217/2017-DICAD/AM, peças</w:t>
      </w:r>
      <w:r>
        <w:rPr>
          <w:color w:val="000000" w:themeColor="text1"/>
        </w:rPr>
        <w:t xml:space="preserve"> </w:t>
      </w:r>
      <w:r w:rsidRPr="00876D43">
        <w:rPr>
          <w:rFonts w:ascii="Arial Narrow" w:hAnsi="Arial Narrow"/>
          <w:color w:val="000000" w:themeColor="text1"/>
          <w:sz w:val="17"/>
          <w:szCs w:val="17"/>
        </w:rPr>
        <w:t>do Processo TCE nº 11093/2017, que trata da Tomada de Contas Especial de Adiantamento.</w:t>
      </w:r>
    </w:p>
    <w:p w:rsidR="008A4183" w:rsidRDefault="008A4183" w:rsidP="001C5886">
      <w:pPr>
        <w:tabs>
          <w:tab w:val="left" w:pos="7513"/>
          <w:tab w:val="right" w:pos="8789"/>
        </w:tabs>
        <w:rPr>
          <w:color w:val="000000" w:themeColor="text1"/>
        </w:rPr>
      </w:pPr>
    </w:p>
    <w:p w:rsidR="008A4183" w:rsidRPr="00E4125D" w:rsidRDefault="008A4183" w:rsidP="001C5886">
      <w:pPr>
        <w:tabs>
          <w:tab w:val="left" w:pos="7513"/>
          <w:tab w:val="right" w:pos="8789"/>
        </w:tabs>
        <w:rPr>
          <w:color w:val="000000" w:themeColor="text1"/>
        </w:rPr>
      </w:pPr>
    </w:p>
    <w:p w:rsidR="008A4183" w:rsidRPr="00720353" w:rsidRDefault="008A4183" w:rsidP="001C5886">
      <w:pPr>
        <w:tabs>
          <w:tab w:val="left" w:pos="6237"/>
        </w:tabs>
        <w:rPr>
          <w:rFonts w:ascii="Arial Narrow" w:hAnsi="Arial Narrow"/>
          <w:color w:val="000000" w:themeColor="text1"/>
          <w:sz w:val="17"/>
          <w:szCs w:val="17"/>
        </w:rPr>
      </w:pPr>
      <w:r w:rsidRPr="00720353">
        <w:rPr>
          <w:rFonts w:ascii="Arial Narrow" w:hAnsi="Arial Narrow"/>
          <w:b/>
          <w:color w:val="000000" w:themeColor="text1"/>
          <w:sz w:val="17"/>
          <w:szCs w:val="17"/>
        </w:rPr>
        <w:t>DIRETORIA DE CONTROLE EXTERNO DA ADMINISTRAÇÃO DIRETA ESTADUAL DO TRIBUNAL DE CONTAS DO ESTADO DO AMAZONAS</w:t>
      </w:r>
      <w:r w:rsidRPr="00720353">
        <w:rPr>
          <w:rFonts w:ascii="Arial Narrow" w:hAnsi="Arial Narrow"/>
          <w:color w:val="000000" w:themeColor="text1"/>
          <w:sz w:val="17"/>
          <w:szCs w:val="17"/>
        </w:rPr>
        <w:t xml:space="preserve">, em Manaus, 26 de Fevereiro de 2018.     </w:t>
      </w:r>
    </w:p>
    <w:p w:rsidR="008A4183" w:rsidRPr="00E4125D" w:rsidRDefault="008A4183" w:rsidP="00E3357B">
      <w:pPr>
        <w:rPr>
          <w:b/>
        </w:rPr>
      </w:pPr>
    </w:p>
    <w:p w:rsidR="008A4183" w:rsidRPr="00BB6681" w:rsidRDefault="00720353" w:rsidP="00980546">
      <w:pPr>
        <w:jc w:val="center"/>
        <w:rPr>
          <w:b/>
        </w:rPr>
      </w:pPr>
      <w:r>
        <w:rPr>
          <w:noProof/>
        </w:rPr>
        <w:drawing>
          <wp:inline distT="0" distB="0" distL="0" distR="0" wp14:anchorId="357CF0ED" wp14:editId="153380E7">
            <wp:extent cx="2096360" cy="753414"/>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Jorge Guedes Lobo - Edital.png"/>
                    <pic:cNvPicPr/>
                  </pic:nvPicPr>
                  <pic:blipFill>
                    <a:blip r:embed="rId8">
                      <a:extLst>
                        <a:ext uri="{28A0092B-C50C-407E-A947-70E740481C1C}">
                          <a14:useLocalDpi xmlns:a14="http://schemas.microsoft.com/office/drawing/2010/main" val="0"/>
                        </a:ext>
                      </a:extLst>
                    </a:blip>
                    <a:stretch>
                      <a:fillRect/>
                    </a:stretch>
                  </pic:blipFill>
                  <pic:spPr>
                    <a:xfrm>
                      <a:off x="0" y="0"/>
                      <a:ext cx="2220091" cy="797882"/>
                    </a:xfrm>
                    <a:prstGeom prst="rect">
                      <a:avLst/>
                    </a:prstGeom>
                  </pic:spPr>
                </pic:pic>
              </a:graphicData>
            </a:graphic>
          </wp:inline>
        </w:drawing>
      </w:r>
    </w:p>
    <w:p w:rsidR="008A4183" w:rsidRDefault="008A4183" w:rsidP="003914AD">
      <w:pPr>
        <w:jc w:val="center"/>
      </w:pPr>
    </w:p>
    <w:p w:rsidR="00720353" w:rsidRPr="00720353" w:rsidRDefault="00720353" w:rsidP="00720353">
      <w:pPr>
        <w:rPr>
          <w:rFonts w:ascii="Arial Narrow" w:hAnsi="Arial Narrow"/>
          <w:sz w:val="17"/>
          <w:szCs w:val="17"/>
        </w:rPr>
      </w:pPr>
      <w:r>
        <w:rPr>
          <w:rFonts w:ascii="Arial Narrow" w:hAnsi="Arial Narrow"/>
          <w:sz w:val="17"/>
          <w:szCs w:val="17"/>
        </w:rPr>
        <w:t>_____________________________________________________________</w:t>
      </w:r>
    </w:p>
    <w:p w:rsidR="00A84042" w:rsidRDefault="00A84042" w:rsidP="003803CF">
      <w:pPr>
        <w:jc w:val="center"/>
        <w:rPr>
          <w:rFonts w:ascii="Arial Narrow" w:hAnsi="Arial Narrow"/>
          <w:b/>
          <w:sz w:val="17"/>
          <w:szCs w:val="17"/>
        </w:rPr>
      </w:pPr>
    </w:p>
    <w:p w:rsidR="00A84042" w:rsidRDefault="00A84042" w:rsidP="003803CF">
      <w:pPr>
        <w:jc w:val="center"/>
        <w:rPr>
          <w:rFonts w:ascii="Arial Narrow" w:hAnsi="Arial Narrow"/>
          <w:b/>
          <w:sz w:val="17"/>
          <w:szCs w:val="17"/>
        </w:rPr>
      </w:pPr>
      <w:r w:rsidRPr="00D56D48">
        <w:rPr>
          <w:rFonts w:ascii="Arial Narrow" w:hAnsi="Arial Narrow"/>
          <w:b/>
          <w:sz w:val="17"/>
          <w:szCs w:val="17"/>
        </w:rPr>
        <w:t>EDITAL DE NOTIFICAÇÃO</w:t>
      </w:r>
    </w:p>
    <w:p w:rsidR="00A84042" w:rsidRPr="00D56D48" w:rsidRDefault="00A84042" w:rsidP="003803CF">
      <w:pPr>
        <w:jc w:val="center"/>
        <w:rPr>
          <w:rFonts w:ascii="Arial Narrow" w:hAnsi="Arial Narrow"/>
          <w:b/>
          <w:sz w:val="17"/>
          <w:szCs w:val="17"/>
        </w:rPr>
      </w:pPr>
      <w:r>
        <w:rPr>
          <w:rFonts w:ascii="Arial Narrow" w:hAnsi="Arial Narrow"/>
          <w:b/>
          <w:sz w:val="17"/>
          <w:szCs w:val="17"/>
        </w:rPr>
        <w:t>PRIMEIRA CÂMARA</w:t>
      </w:r>
    </w:p>
    <w:p w:rsidR="00A84042" w:rsidRPr="00D56D48" w:rsidRDefault="00A84042" w:rsidP="003803CF">
      <w:pPr>
        <w:rPr>
          <w:rFonts w:ascii="Arial Narrow" w:hAnsi="Arial Narrow"/>
          <w:b/>
          <w:sz w:val="17"/>
          <w:szCs w:val="17"/>
        </w:rPr>
      </w:pPr>
    </w:p>
    <w:p w:rsidR="00A84042" w:rsidRPr="004C1298" w:rsidRDefault="00A84042" w:rsidP="002B2007">
      <w:pPr>
        <w:ind w:firstLine="708"/>
        <w:rPr>
          <w:rFonts w:ascii="Arial Narrow" w:hAnsi="Arial Narrow"/>
        </w:rPr>
      </w:pPr>
      <w:r w:rsidRPr="004C1298">
        <w:rPr>
          <w:rFonts w:ascii="Arial Narrow" w:hAnsi="Arial Narrow"/>
          <w:sz w:val="17"/>
          <w:szCs w:val="17"/>
        </w:rPr>
        <w:t xml:space="preserve">Pelo presente Edital, na forma e para os efeitos do disposto no art. 71, inciso III, da Lei Estadual nº 2423/96 e art. 97 da Resolução TCE/AM 04/02, combinado com o art. 5º, LV, da CF/88, fica </w:t>
      </w:r>
      <w:r w:rsidRPr="004C1298">
        <w:rPr>
          <w:rFonts w:ascii="Arial Narrow" w:hAnsi="Arial Narrow"/>
          <w:b/>
          <w:sz w:val="17"/>
          <w:szCs w:val="17"/>
        </w:rPr>
        <w:t>NOTIFICAD</w:t>
      </w:r>
      <w:r>
        <w:rPr>
          <w:rFonts w:ascii="Arial Narrow" w:hAnsi="Arial Narrow"/>
          <w:b/>
          <w:sz w:val="17"/>
          <w:szCs w:val="17"/>
        </w:rPr>
        <w:t>O</w:t>
      </w:r>
      <w:r w:rsidRPr="004C1298">
        <w:rPr>
          <w:rFonts w:ascii="Arial Narrow" w:hAnsi="Arial Narrow"/>
          <w:b/>
          <w:sz w:val="17"/>
          <w:szCs w:val="17"/>
        </w:rPr>
        <w:t xml:space="preserve"> </w:t>
      </w:r>
      <w:r>
        <w:rPr>
          <w:rFonts w:ascii="Arial Narrow" w:hAnsi="Arial Narrow"/>
          <w:b/>
          <w:sz w:val="17"/>
          <w:szCs w:val="17"/>
        </w:rPr>
        <w:t>o SR.</w:t>
      </w:r>
      <w:r>
        <w:rPr>
          <w:rFonts w:ascii="Arial Narrow" w:hAnsi="Arial Narrow"/>
          <w:sz w:val="17"/>
          <w:szCs w:val="17"/>
        </w:rPr>
        <w:t xml:space="preserve"> </w:t>
      </w:r>
      <w:r>
        <w:rPr>
          <w:rFonts w:ascii="Arial Narrow" w:hAnsi="Arial Narrow"/>
          <w:b/>
          <w:sz w:val="17"/>
          <w:szCs w:val="17"/>
        </w:rPr>
        <w:t>RAIMUNDO NONATO DE ARAÚJO MAGALHÃES</w:t>
      </w:r>
      <w:r w:rsidRPr="004C1298">
        <w:rPr>
          <w:rFonts w:ascii="Arial Narrow" w:hAnsi="Arial Narrow"/>
          <w:sz w:val="17"/>
          <w:szCs w:val="17"/>
        </w:rPr>
        <w:t>,</w:t>
      </w:r>
      <w:r w:rsidRPr="004C1298">
        <w:rPr>
          <w:rFonts w:ascii="Arial Narrow" w:hAnsi="Arial Narrow"/>
          <w:b/>
          <w:sz w:val="17"/>
          <w:szCs w:val="17"/>
        </w:rPr>
        <w:t xml:space="preserve"> </w:t>
      </w:r>
      <w:r w:rsidRPr="004C1298">
        <w:rPr>
          <w:rFonts w:ascii="Arial Narrow" w:hAnsi="Arial Narrow"/>
          <w:sz w:val="17"/>
          <w:szCs w:val="17"/>
        </w:rPr>
        <w:t>a fim de conhecer o teor d</w:t>
      </w:r>
      <w:r>
        <w:rPr>
          <w:rFonts w:ascii="Arial Narrow" w:hAnsi="Arial Narrow"/>
          <w:sz w:val="17"/>
          <w:szCs w:val="17"/>
        </w:rPr>
        <w:t>a</w:t>
      </w:r>
      <w:r w:rsidRPr="004C1298">
        <w:rPr>
          <w:rFonts w:ascii="Arial Narrow" w:hAnsi="Arial Narrow"/>
          <w:sz w:val="17"/>
          <w:szCs w:val="17"/>
        </w:rPr>
        <w:t xml:space="preserve"> </w:t>
      </w:r>
      <w:r>
        <w:rPr>
          <w:rFonts w:ascii="Arial Narrow" w:hAnsi="Arial Narrow"/>
          <w:sz w:val="17"/>
          <w:szCs w:val="17"/>
        </w:rPr>
        <w:t>Decisão n.</w:t>
      </w:r>
      <w:r w:rsidRPr="004C1298">
        <w:rPr>
          <w:rFonts w:ascii="Arial Narrow" w:hAnsi="Arial Narrow"/>
          <w:sz w:val="17"/>
          <w:szCs w:val="17"/>
        </w:rPr>
        <w:t xml:space="preserve">º </w:t>
      </w:r>
      <w:r>
        <w:rPr>
          <w:rFonts w:ascii="Arial Narrow" w:hAnsi="Arial Narrow"/>
          <w:sz w:val="17"/>
          <w:szCs w:val="17"/>
        </w:rPr>
        <w:t>1075/2017</w:t>
      </w:r>
      <w:r w:rsidRPr="004C1298">
        <w:rPr>
          <w:rFonts w:ascii="Arial Narrow" w:hAnsi="Arial Narrow"/>
          <w:sz w:val="17"/>
          <w:szCs w:val="17"/>
        </w:rPr>
        <w:t xml:space="preserve"> – TCE - PRIMEIRA CÂMARA, </w:t>
      </w:r>
      <w:r>
        <w:rPr>
          <w:rFonts w:ascii="Arial Narrow" w:hAnsi="Arial Narrow"/>
          <w:sz w:val="17"/>
          <w:szCs w:val="17"/>
        </w:rPr>
        <w:t>proferida no Processo TCE/AM nº 1132/2016</w:t>
      </w:r>
      <w:r w:rsidRPr="004C1298">
        <w:rPr>
          <w:rFonts w:ascii="Arial Narrow" w:hAnsi="Arial Narrow"/>
          <w:sz w:val="17"/>
          <w:szCs w:val="17"/>
        </w:rPr>
        <w:t xml:space="preserve">, </w:t>
      </w:r>
      <w:r>
        <w:rPr>
          <w:rFonts w:ascii="Arial Narrow" w:hAnsi="Arial Narrow"/>
          <w:sz w:val="17"/>
          <w:szCs w:val="17"/>
        </w:rPr>
        <w:t xml:space="preserve">que tem como objeto a admissão de pessoal, mediante processo seletivo simplificado, realizado pela Prefeitura Municipal de Coari, por intermédio da Secretaria Municipal de Educação - SEMED, </w:t>
      </w:r>
      <w:r w:rsidRPr="004C1298">
        <w:rPr>
          <w:rFonts w:ascii="Arial Narrow" w:hAnsi="Arial Narrow"/>
          <w:sz w:val="17"/>
          <w:szCs w:val="17"/>
        </w:rPr>
        <w:t xml:space="preserve"> nos termos do art.161 do Regime Interno desta Corte.</w:t>
      </w:r>
    </w:p>
    <w:p w:rsidR="00A84042" w:rsidRPr="00D56D48" w:rsidRDefault="00A84042" w:rsidP="002B2007">
      <w:pPr>
        <w:rPr>
          <w:rFonts w:ascii="Arial Narrow" w:hAnsi="Arial Narrow"/>
          <w:sz w:val="17"/>
          <w:szCs w:val="17"/>
        </w:rPr>
      </w:pPr>
    </w:p>
    <w:p w:rsidR="00A84042" w:rsidRDefault="00A84042" w:rsidP="002B2007">
      <w:pPr>
        <w:rPr>
          <w:rFonts w:ascii="Arial Narrow" w:hAnsi="Arial Narrow"/>
          <w:sz w:val="17"/>
          <w:szCs w:val="17"/>
        </w:rPr>
      </w:pPr>
      <w:r>
        <w:rPr>
          <w:rFonts w:ascii="Arial Narrow" w:hAnsi="Arial Narrow"/>
          <w:b/>
          <w:sz w:val="17"/>
          <w:szCs w:val="17"/>
        </w:rPr>
        <w:t>DEPARTAMENTO DA PRIMEIRA</w:t>
      </w:r>
      <w:r w:rsidRPr="00D56D48">
        <w:rPr>
          <w:rFonts w:ascii="Arial Narrow" w:hAnsi="Arial Narrow"/>
          <w:b/>
          <w:sz w:val="17"/>
          <w:szCs w:val="17"/>
        </w:rPr>
        <w:t xml:space="preserve"> CÂMARA DO TRIBUNAL DE CONT</w:t>
      </w:r>
      <w:r>
        <w:rPr>
          <w:rFonts w:ascii="Arial Narrow" w:hAnsi="Arial Narrow"/>
          <w:b/>
          <w:sz w:val="17"/>
          <w:szCs w:val="17"/>
        </w:rPr>
        <w:t xml:space="preserve">AS DO ESTADO DO </w:t>
      </w:r>
      <w:r w:rsidRPr="00D56D48">
        <w:rPr>
          <w:rFonts w:ascii="Arial Narrow" w:hAnsi="Arial Narrow"/>
          <w:b/>
          <w:sz w:val="17"/>
          <w:szCs w:val="17"/>
        </w:rPr>
        <w:t>AMAZONAS</w:t>
      </w:r>
      <w:r w:rsidRPr="00D56D48">
        <w:rPr>
          <w:rFonts w:ascii="Arial Narrow" w:hAnsi="Arial Narrow"/>
          <w:sz w:val="17"/>
          <w:szCs w:val="17"/>
        </w:rPr>
        <w:t>, em Manaus,</w:t>
      </w:r>
      <w:r>
        <w:rPr>
          <w:rFonts w:ascii="Arial Narrow" w:hAnsi="Arial Narrow"/>
          <w:sz w:val="17"/>
          <w:szCs w:val="17"/>
        </w:rPr>
        <w:t xml:space="preserve"> 27 de fevereiro de 2018.</w:t>
      </w:r>
    </w:p>
    <w:p w:rsidR="00A84042" w:rsidRDefault="00A84042" w:rsidP="002B2007">
      <w:pPr>
        <w:rPr>
          <w:rFonts w:ascii="Arial Narrow" w:hAnsi="Arial Narrow"/>
          <w:sz w:val="17"/>
          <w:szCs w:val="17"/>
        </w:rPr>
      </w:pPr>
    </w:p>
    <w:p w:rsidR="00A84042" w:rsidRPr="00D56D48" w:rsidRDefault="00A84042" w:rsidP="007C472D">
      <w:pPr>
        <w:jc w:val="center"/>
        <w:rPr>
          <w:rFonts w:ascii="Arial Narrow" w:hAnsi="Arial Narrow"/>
          <w:sz w:val="17"/>
          <w:szCs w:val="17"/>
        </w:rPr>
      </w:pPr>
      <w:r w:rsidRPr="007C472D">
        <w:rPr>
          <w:noProof/>
        </w:rPr>
        <w:drawing>
          <wp:inline distT="0" distB="0" distL="0" distR="0" wp14:anchorId="0A5DC7C1" wp14:editId="4AC4DDA0">
            <wp:extent cx="2075290" cy="1018815"/>
            <wp:effectExtent l="0" t="0" r="127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176" cy="1032996"/>
                    </a:xfrm>
                    <a:prstGeom prst="rect">
                      <a:avLst/>
                    </a:prstGeom>
                    <a:noFill/>
                    <a:ln>
                      <a:noFill/>
                    </a:ln>
                  </pic:spPr>
                </pic:pic>
              </a:graphicData>
            </a:graphic>
          </wp:inline>
        </w:drawing>
      </w:r>
    </w:p>
    <w:p w:rsidR="00A84042" w:rsidRDefault="00A84042" w:rsidP="00D16E52">
      <w:pPr>
        <w:rPr>
          <w:rFonts w:ascii="Arial Narrow" w:hAnsi="Arial Narrow"/>
          <w:sz w:val="17"/>
          <w:szCs w:val="17"/>
        </w:rPr>
      </w:pPr>
      <w:r>
        <w:rPr>
          <w:rFonts w:ascii="Arial Narrow" w:hAnsi="Arial Narrow"/>
          <w:sz w:val="17"/>
          <w:szCs w:val="17"/>
        </w:rPr>
        <w:tab/>
      </w:r>
    </w:p>
    <w:p w:rsidR="00A84042" w:rsidRDefault="00A84042" w:rsidP="00D16E52">
      <w:pPr>
        <w:rPr>
          <w:rFonts w:ascii="Arial Narrow" w:hAnsi="Arial Narrow"/>
          <w:sz w:val="17"/>
          <w:szCs w:val="17"/>
        </w:rPr>
      </w:pPr>
      <w:r>
        <w:rPr>
          <w:rFonts w:ascii="Arial Narrow" w:hAnsi="Arial Narrow"/>
          <w:sz w:val="17"/>
          <w:szCs w:val="17"/>
        </w:rPr>
        <w:t>_____________________________________________________________</w:t>
      </w:r>
    </w:p>
    <w:p w:rsidR="00A84042" w:rsidRDefault="00A84042" w:rsidP="00D16E52">
      <w:pPr>
        <w:rPr>
          <w:rFonts w:ascii="Arial Narrow" w:hAnsi="Arial Narrow"/>
          <w:sz w:val="17"/>
          <w:szCs w:val="17"/>
        </w:rPr>
      </w:pPr>
    </w:p>
    <w:p w:rsidR="00A84042" w:rsidRDefault="00A84042" w:rsidP="00A84042">
      <w:pPr>
        <w:pStyle w:val="Ttulo7"/>
        <w:tabs>
          <w:tab w:val="left" w:pos="1701"/>
        </w:tabs>
        <w:suppressAutoHyphens/>
        <w:ind w:right="900"/>
        <w:jc w:val="both"/>
        <w:rPr>
          <w:rFonts w:ascii="Arial Narrow" w:hAnsi="Arial Narrow" w:cs="Arial"/>
          <w:b/>
          <w:bCs/>
          <w:sz w:val="17"/>
          <w:szCs w:val="17"/>
        </w:rPr>
      </w:pPr>
      <w:r>
        <w:rPr>
          <w:rFonts w:ascii="Arial Narrow" w:hAnsi="Arial Narrow" w:cs="Arial"/>
          <w:b/>
          <w:bCs/>
          <w:sz w:val="17"/>
          <w:szCs w:val="17"/>
        </w:rPr>
        <w:t xml:space="preserve">                     EDITAL DE NOTIFICAÇÃO Nº</w:t>
      </w:r>
      <w:r w:rsidRPr="00910AF4">
        <w:rPr>
          <w:rFonts w:ascii="Arial Narrow" w:hAnsi="Arial Narrow" w:cs="Arial"/>
          <w:b/>
          <w:bCs/>
          <w:sz w:val="17"/>
          <w:szCs w:val="17"/>
        </w:rPr>
        <w:t xml:space="preserve"> </w:t>
      </w:r>
      <w:r>
        <w:rPr>
          <w:rFonts w:ascii="Arial Narrow" w:hAnsi="Arial Narrow" w:cs="Arial"/>
          <w:b/>
          <w:bCs/>
          <w:sz w:val="17"/>
          <w:szCs w:val="17"/>
        </w:rPr>
        <w:t>04</w:t>
      </w:r>
      <w:r w:rsidRPr="00910AF4">
        <w:rPr>
          <w:rFonts w:ascii="Arial Narrow" w:hAnsi="Arial Narrow" w:cs="Arial"/>
          <w:b/>
          <w:bCs/>
          <w:sz w:val="17"/>
          <w:szCs w:val="17"/>
        </w:rPr>
        <w:t xml:space="preserve"> /20</w:t>
      </w:r>
      <w:r>
        <w:rPr>
          <w:rFonts w:ascii="Arial Narrow" w:hAnsi="Arial Narrow" w:cs="Arial"/>
          <w:b/>
          <w:bCs/>
          <w:sz w:val="17"/>
          <w:szCs w:val="17"/>
        </w:rPr>
        <w:t>18</w:t>
      </w:r>
      <w:r w:rsidRPr="00910AF4">
        <w:rPr>
          <w:rFonts w:ascii="Arial Narrow" w:hAnsi="Arial Narrow" w:cs="Arial"/>
          <w:b/>
          <w:bCs/>
          <w:sz w:val="17"/>
          <w:szCs w:val="17"/>
        </w:rPr>
        <w:t>-DICAMI</w:t>
      </w:r>
    </w:p>
    <w:p w:rsidR="00A84042" w:rsidRPr="007A50D9" w:rsidRDefault="00A84042" w:rsidP="007A50D9"/>
    <w:p w:rsidR="00A84042" w:rsidRPr="00AB35A9" w:rsidRDefault="00A84042" w:rsidP="00A84042">
      <w:pPr>
        <w:ind w:right="69"/>
        <w:rPr>
          <w:rFonts w:ascii="Arial Narrow" w:hAnsi="Arial Narrow" w:cs="Arial"/>
          <w:b/>
          <w:sz w:val="17"/>
          <w:szCs w:val="17"/>
        </w:rPr>
      </w:pPr>
      <w:r w:rsidRPr="00AB35A9">
        <w:rPr>
          <w:rFonts w:ascii="Arial Narrow" w:hAnsi="Arial Narrow" w:cs="Arial"/>
          <w:b/>
          <w:sz w:val="17"/>
          <w:szCs w:val="17"/>
        </w:rPr>
        <w:t>Processo nº 11.525</w:t>
      </w:r>
      <w:r>
        <w:rPr>
          <w:rFonts w:ascii="Arial Narrow" w:hAnsi="Arial Narrow" w:cs="Arial"/>
          <w:b/>
          <w:sz w:val="17"/>
          <w:szCs w:val="17"/>
        </w:rPr>
        <w:t>/2016</w:t>
      </w:r>
      <w:r w:rsidRPr="00AB35A9">
        <w:rPr>
          <w:rFonts w:ascii="Arial Narrow" w:hAnsi="Arial Narrow" w:cs="Arial"/>
          <w:b/>
          <w:sz w:val="17"/>
          <w:szCs w:val="17"/>
        </w:rPr>
        <w:t xml:space="preserve"> TCE.</w:t>
      </w:r>
      <w:r>
        <w:rPr>
          <w:rFonts w:ascii="Arial Narrow" w:hAnsi="Arial Narrow" w:cs="Arial"/>
          <w:b/>
          <w:sz w:val="17"/>
          <w:szCs w:val="17"/>
        </w:rPr>
        <w:t xml:space="preserve"> </w:t>
      </w:r>
      <w:r w:rsidRPr="00AB35A9">
        <w:rPr>
          <w:rFonts w:ascii="Arial Narrow" w:hAnsi="Arial Narrow" w:cs="Arial"/>
          <w:b/>
          <w:sz w:val="17"/>
          <w:szCs w:val="17"/>
        </w:rPr>
        <w:t xml:space="preserve">Responsável: Sr. Mário Tomás </w:t>
      </w:r>
      <w:proofErr w:type="spellStart"/>
      <w:r w:rsidRPr="00AB35A9">
        <w:rPr>
          <w:rFonts w:ascii="Arial Narrow" w:hAnsi="Arial Narrow" w:cs="Arial"/>
          <w:b/>
          <w:sz w:val="17"/>
          <w:szCs w:val="17"/>
        </w:rPr>
        <w:t>Litaiff</w:t>
      </w:r>
      <w:proofErr w:type="spellEnd"/>
      <w:r w:rsidRPr="00AB35A9">
        <w:rPr>
          <w:rFonts w:ascii="Arial Narrow" w:hAnsi="Arial Narrow" w:cs="Arial"/>
          <w:b/>
          <w:sz w:val="17"/>
          <w:szCs w:val="17"/>
        </w:rPr>
        <w:t>, Prefeito Municipal de Alvarães, referente ao exercício de 2015. Prazo: 30 dias.</w:t>
      </w:r>
    </w:p>
    <w:p w:rsidR="00A84042" w:rsidRPr="00910AF4" w:rsidRDefault="00A84042" w:rsidP="00A84042">
      <w:pPr>
        <w:tabs>
          <w:tab w:val="left" w:pos="1701"/>
        </w:tabs>
        <w:ind w:left="1701" w:right="69"/>
        <w:rPr>
          <w:rFonts w:ascii="Arial Narrow" w:hAnsi="Arial Narrow" w:cs="Arial"/>
          <w:sz w:val="17"/>
          <w:szCs w:val="17"/>
        </w:rPr>
      </w:pPr>
    </w:p>
    <w:p w:rsidR="00A84042" w:rsidRPr="00673606" w:rsidRDefault="00A84042" w:rsidP="00A84042">
      <w:pPr>
        <w:tabs>
          <w:tab w:val="left" w:pos="1701"/>
        </w:tabs>
        <w:ind w:right="69"/>
        <w:rPr>
          <w:rFonts w:ascii="Arial Narrow" w:hAnsi="Arial Narrow" w:cs="Arial"/>
          <w:sz w:val="17"/>
          <w:szCs w:val="17"/>
        </w:rPr>
      </w:pPr>
      <w:r w:rsidRPr="00910AF4">
        <w:rPr>
          <w:rFonts w:ascii="Arial Narrow" w:hAnsi="Arial Narrow" w:cs="Arial"/>
          <w:sz w:val="17"/>
          <w:szCs w:val="17"/>
        </w:rPr>
        <w:t xml:space="preserve">Pelo presente Edital, faço saber a todos, na forma e para os efeitos legais do disposto nos </w:t>
      </w:r>
      <w:proofErr w:type="spellStart"/>
      <w:r w:rsidRPr="00910AF4">
        <w:rPr>
          <w:rFonts w:ascii="Arial Narrow" w:hAnsi="Arial Narrow" w:cs="Arial"/>
          <w:sz w:val="17"/>
          <w:szCs w:val="17"/>
        </w:rPr>
        <w:t>arts</w:t>
      </w:r>
      <w:proofErr w:type="spellEnd"/>
      <w:r w:rsidRPr="00910AF4">
        <w:rPr>
          <w:rFonts w:ascii="Arial Narrow" w:hAnsi="Arial Narrow" w:cs="Arial"/>
          <w:sz w:val="17"/>
          <w:szCs w:val="17"/>
        </w:rPr>
        <w:t xml:space="preserve">. 71, III, 81, II, da Lei n.º 2.423/96-TCE, c/c o art. 1º, da LC nº 114/2013, que alterou o art. 20, </w:t>
      </w:r>
      <w:r>
        <w:rPr>
          <w:rFonts w:ascii="Arial Narrow" w:hAnsi="Arial Narrow" w:cs="Arial"/>
          <w:sz w:val="17"/>
          <w:szCs w:val="17"/>
        </w:rPr>
        <w:t xml:space="preserve">§ 2º. </w:t>
      </w:r>
      <w:r w:rsidRPr="00910AF4">
        <w:rPr>
          <w:rFonts w:ascii="Arial Narrow" w:hAnsi="Arial Narrow" w:cs="Arial"/>
          <w:sz w:val="17"/>
          <w:szCs w:val="17"/>
        </w:rPr>
        <w:t xml:space="preserve">da Lei nº 2423/96; </w:t>
      </w:r>
      <w:proofErr w:type="spellStart"/>
      <w:r w:rsidRPr="00910AF4">
        <w:rPr>
          <w:rFonts w:ascii="Arial Narrow" w:hAnsi="Arial Narrow" w:cs="Arial"/>
          <w:sz w:val="17"/>
          <w:szCs w:val="17"/>
        </w:rPr>
        <w:t>arts</w:t>
      </w:r>
      <w:proofErr w:type="spellEnd"/>
      <w:r w:rsidRPr="00910AF4">
        <w:rPr>
          <w:rFonts w:ascii="Arial Narrow" w:hAnsi="Arial Narrow" w:cs="Arial"/>
          <w:sz w:val="17"/>
          <w:szCs w:val="17"/>
        </w:rPr>
        <w:t xml:space="preserve">. 86 e 97, I e II, da Resolução n.º 04/2002-TCE; art. 19, da Res. nº 08/2013, e para que se cumpra o art. 5.º, inciso LV, da CF/88, c/c os arts. 18 e 19, I, da Lei citada, e ainda o Despacho do Sr. Relator, fica </w:t>
      </w:r>
      <w:r w:rsidRPr="0004629C">
        <w:rPr>
          <w:rFonts w:ascii="Arial Narrow" w:hAnsi="Arial Narrow" w:cs="Arial"/>
          <w:b/>
          <w:sz w:val="17"/>
          <w:szCs w:val="17"/>
        </w:rPr>
        <w:t>NOTIFICADO o</w:t>
      </w:r>
      <w:r w:rsidRPr="00910AF4">
        <w:rPr>
          <w:rFonts w:ascii="Arial Narrow" w:hAnsi="Arial Narrow" w:cs="Arial"/>
          <w:sz w:val="17"/>
          <w:szCs w:val="17"/>
        </w:rPr>
        <w:t xml:space="preserve"> </w:t>
      </w:r>
      <w:r w:rsidRPr="00910AF4">
        <w:rPr>
          <w:rFonts w:ascii="Arial Narrow" w:hAnsi="Arial Narrow" w:cs="Arial"/>
          <w:b/>
          <w:sz w:val="17"/>
          <w:szCs w:val="17"/>
        </w:rPr>
        <w:t>Sr</w:t>
      </w:r>
      <w:r w:rsidRPr="0004629C">
        <w:rPr>
          <w:rFonts w:ascii="Arial Narrow" w:hAnsi="Arial Narrow" w:cs="Arial"/>
          <w:b/>
          <w:sz w:val="17"/>
          <w:szCs w:val="17"/>
        </w:rPr>
        <w:t xml:space="preserve">. </w:t>
      </w:r>
      <w:r>
        <w:rPr>
          <w:rFonts w:ascii="Arial Narrow" w:hAnsi="Arial Narrow" w:cs="Arial"/>
          <w:b/>
          <w:sz w:val="17"/>
          <w:szCs w:val="17"/>
        </w:rPr>
        <w:t xml:space="preserve">Mário Tomás </w:t>
      </w:r>
      <w:proofErr w:type="spellStart"/>
      <w:r>
        <w:rPr>
          <w:rFonts w:ascii="Arial Narrow" w:hAnsi="Arial Narrow" w:cs="Arial"/>
          <w:b/>
          <w:sz w:val="17"/>
          <w:szCs w:val="17"/>
        </w:rPr>
        <w:t>Litaiff</w:t>
      </w:r>
      <w:proofErr w:type="spellEnd"/>
      <w:r>
        <w:rPr>
          <w:rFonts w:ascii="Arial Narrow" w:hAnsi="Arial Narrow" w:cs="Arial"/>
          <w:b/>
          <w:sz w:val="17"/>
          <w:szCs w:val="17"/>
        </w:rPr>
        <w:t>, Prefeito Municipal de Alvarães</w:t>
      </w:r>
      <w:r w:rsidRPr="00910AF4">
        <w:rPr>
          <w:rFonts w:ascii="Arial Narrow" w:hAnsi="Arial Narrow" w:cs="Arial"/>
          <w:sz w:val="17"/>
          <w:szCs w:val="17"/>
        </w:rPr>
        <w:t xml:space="preserve"> para, no prazo de 30 (trinta) dias, apresentar ao Tribunal de Contas do Estado do Amazonas, situado na Av. Efigênio Sales n.º 1155 – Parque 10, Cep 69060-020, documentos e/ou justificativas, como razões de defesa, </w:t>
      </w:r>
      <w:r>
        <w:rPr>
          <w:rFonts w:ascii="Arial Narrow" w:hAnsi="Arial Narrow" w:cs="Arial"/>
          <w:sz w:val="17"/>
          <w:szCs w:val="17"/>
        </w:rPr>
        <w:t>facultando-lhe, inclusive, recolher aos cofres públicos o valor</w:t>
      </w:r>
      <w:r w:rsidRPr="00910AF4">
        <w:rPr>
          <w:rFonts w:ascii="Arial Narrow" w:hAnsi="Arial Narrow" w:cs="Arial"/>
          <w:sz w:val="17"/>
          <w:szCs w:val="17"/>
        </w:rPr>
        <w:t xml:space="preserve">  total de </w:t>
      </w:r>
      <w:r w:rsidRPr="00AB35A9">
        <w:rPr>
          <w:rFonts w:ascii="Arial Narrow" w:hAnsi="Arial Narrow" w:cs="Arial"/>
          <w:b/>
          <w:sz w:val="17"/>
          <w:szCs w:val="17"/>
        </w:rPr>
        <w:t>R$ 3.773.585,25 (três milhões, setecentos e setenta e três mil, quinhentos e oitenta e cinco reais e vinte e cinco centavos)</w:t>
      </w:r>
      <w:r w:rsidRPr="00910AF4">
        <w:rPr>
          <w:rFonts w:ascii="Arial Narrow" w:hAnsi="Arial Narrow" w:cs="Arial"/>
          <w:sz w:val="17"/>
          <w:szCs w:val="17"/>
        </w:rPr>
        <w:t xml:space="preserve"> suscitados no </w:t>
      </w:r>
      <w:r w:rsidRPr="00BD7BEB">
        <w:rPr>
          <w:rFonts w:ascii="Arial Narrow" w:hAnsi="Arial Narrow" w:cs="Arial"/>
          <w:b/>
          <w:sz w:val="17"/>
          <w:szCs w:val="17"/>
        </w:rPr>
        <w:t>Relatório</w:t>
      </w:r>
      <w:r>
        <w:rPr>
          <w:rFonts w:ascii="Arial Narrow" w:hAnsi="Arial Narrow" w:cs="Arial"/>
          <w:b/>
          <w:sz w:val="17"/>
          <w:szCs w:val="17"/>
        </w:rPr>
        <w:t xml:space="preserve"> Conclusivo nº 64/2017 – DICAMI e</w:t>
      </w:r>
      <w:r w:rsidRPr="00BD7BEB">
        <w:rPr>
          <w:rFonts w:ascii="Arial Narrow" w:hAnsi="Arial Narrow" w:cs="Arial"/>
          <w:b/>
          <w:sz w:val="17"/>
          <w:szCs w:val="17"/>
        </w:rPr>
        <w:t xml:space="preserve"> Parecer Ministerial</w:t>
      </w:r>
      <w:r>
        <w:rPr>
          <w:rFonts w:ascii="Arial Narrow" w:hAnsi="Arial Narrow" w:cs="Arial"/>
          <w:b/>
          <w:sz w:val="17"/>
          <w:szCs w:val="17"/>
        </w:rPr>
        <w:t xml:space="preserve">  3.559/2017 – MP – RMAM</w:t>
      </w:r>
      <w:r w:rsidRPr="00BD7BEB">
        <w:rPr>
          <w:rFonts w:ascii="Arial Narrow" w:hAnsi="Arial Narrow" w:cs="Arial"/>
          <w:b/>
          <w:sz w:val="17"/>
          <w:szCs w:val="17"/>
        </w:rPr>
        <w:t>, peças do Processo TCE nº 11.525/2016, que trata da Prestação de Contas do Prefeito de Alvarães, exercício de 2015</w:t>
      </w:r>
      <w:r w:rsidRPr="00910AF4">
        <w:rPr>
          <w:rFonts w:ascii="Arial Narrow" w:hAnsi="Arial Narrow" w:cs="Arial"/>
          <w:sz w:val="17"/>
          <w:szCs w:val="17"/>
        </w:rPr>
        <w:t xml:space="preserve">, disponíveis na </w:t>
      </w:r>
      <w:r w:rsidRPr="00673606">
        <w:rPr>
          <w:rFonts w:ascii="Arial Narrow" w:hAnsi="Arial Narrow" w:cs="Arial"/>
          <w:sz w:val="17"/>
          <w:szCs w:val="17"/>
        </w:rPr>
        <w:t>DICAMI para subsidiar a defesa.</w:t>
      </w:r>
    </w:p>
    <w:p w:rsidR="00A84042" w:rsidRPr="00673606" w:rsidRDefault="00A84042" w:rsidP="00AE70A5">
      <w:pPr>
        <w:tabs>
          <w:tab w:val="left" w:pos="1701"/>
        </w:tabs>
        <w:ind w:left="1701" w:right="902"/>
        <w:rPr>
          <w:rFonts w:ascii="Arial Narrow" w:hAnsi="Arial Narrow" w:cs="Arial"/>
          <w:sz w:val="17"/>
          <w:szCs w:val="17"/>
        </w:rPr>
      </w:pPr>
    </w:p>
    <w:p w:rsidR="00A84042" w:rsidRPr="00673606" w:rsidRDefault="00A84042" w:rsidP="00340641">
      <w:pPr>
        <w:pStyle w:val="Recuodecorpodetexto"/>
        <w:ind w:left="0" w:right="69"/>
        <w:rPr>
          <w:rFonts w:ascii="Arial Narrow" w:hAnsi="Arial Narrow"/>
          <w:sz w:val="17"/>
          <w:szCs w:val="17"/>
        </w:rPr>
      </w:pPr>
      <w:r w:rsidRPr="00673606">
        <w:rPr>
          <w:rFonts w:ascii="Arial Narrow" w:hAnsi="Arial Narrow"/>
          <w:sz w:val="17"/>
          <w:szCs w:val="17"/>
        </w:rPr>
        <w:t xml:space="preserve">Ressalto, na oportunidade que, </w:t>
      </w:r>
      <w:r>
        <w:rPr>
          <w:rFonts w:ascii="Arial Narrow" w:hAnsi="Arial Narrow"/>
          <w:sz w:val="17"/>
          <w:szCs w:val="17"/>
        </w:rPr>
        <w:t>o</w:t>
      </w:r>
      <w:r w:rsidRPr="00673606">
        <w:rPr>
          <w:rFonts w:ascii="Arial Narrow" w:hAnsi="Arial Narrow"/>
          <w:sz w:val="17"/>
          <w:szCs w:val="17"/>
        </w:rPr>
        <w:t xml:space="preserve"> prazo concedido passa a contar a partir da comunicação da publicação, no Site e no Diário Oficial Eletrônico deste Tribunal, sobre a Decisão do Egrégio Tribunal Pleno quanto a normalização da retomada da contagem dos prazos processuais, no TCE, suspensos por deliberação Plenária em 13.09.2017.</w:t>
      </w:r>
    </w:p>
    <w:p w:rsidR="00A84042" w:rsidRPr="00673606" w:rsidRDefault="00A84042" w:rsidP="00AE70A5">
      <w:pPr>
        <w:pStyle w:val="Recuodecorpodetexto"/>
        <w:ind w:left="1701" w:right="902"/>
        <w:rPr>
          <w:rFonts w:ascii="Arial Narrow" w:hAnsi="Arial Narrow"/>
          <w:sz w:val="17"/>
          <w:szCs w:val="17"/>
        </w:rPr>
      </w:pPr>
    </w:p>
    <w:p w:rsidR="00A84042" w:rsidRDefault="00A84042" w:rsidP="00340641">
      <w:pPr>
        <w:tabs>
          <w:tab w:val="left" w:pos="1701"/>
        </w:tabs>
        <w:ind w:right="69"/>
        <w:rPr>
          <w:rFonts w:ascii="Arial Narrow" w:hAnsi="Arial Narrow" w:cs="Arial"/>
          <w:sz w:val="17"/>
          <w:szCs w:val="17"/>
        </w:rPr>
      </w:pPr>
      <w:r w:rsidRPr="00910AF4">
        <w:rPr>
          <w:rFonts w:ascii="Arial Narrow" w:hAnsi="Arial Narrow" w:cs="Arial"/>
          <w:b/>
          <w:sz w:val="17"/>
          <w:szCs w:val="17"/>
        </w:rPr>
        <w:t>DIRETORIA DE CONTROLE EXTERNO DA ADMINISTRAÇÃO DOS MUNICÍPIOS DO INTERIOR, DO TRIBUNAL DE CONTAS DO ESTADO DO AMAZONAS,</w:t>
      </w:r>
      <w:r>
        <w:rPr>
          <w:rFonts w:ascii="Arial Narrow" w:hAnsi="Arial Narrow" w:cs="Arial"/>
          <w:sz w:val="17"/>
          <w:szCs w:val="17"/>
        </w:rPr>
        <w:t xml:space="preserve"> em Manaus, 28 de fevereiro</w:t>
      </w:r>
      <w:r w:rsidRPr="00910AF4">
        <w:rPr>
          <w:rFonts w:ascii="Arial Narrow" w:hAnsi="Arial Narrow" w:cs="Arial"/>
          <w:sz w:val="17"/>
          <w:szCs w:val="17"/>
        </w:rPr>
        <w:t xml:space="preserve"> de 20</w:t>
      </w:r>
      <w:r>
        <w:rPr>
          <w:rFonts w:ascii="Arial Narrow" w:hAnsi="Arial Narrow" w:cs="Arial"/>
          <w:sz w:val="17"/>
          <w:szCs w:val="17"/>
        </w:rPr>
        <w:t>18</w:t>
      </w:r>
      <w:r w:rsidRPr="00910AF4">
        <w:rPr>
          <w:rFonts w:ascii="Arial Narrow" w:hAnsi="Arial Narrow" w:cs="Arial"/>
          <w:sz w:val="17"/>
          <w:szCs w:val="17"/>
        </w:rPr>
        <w:t>.</w:t>
      </w:r>
    </w:p>
    <w:p w:rsidR="00340641" w:rsidRPr="00910AF4" w:rsidRDefault="00340641" w:rsidP="00340641">
      <w:pPr>
        <w:tabs>
          <w:tab w:val="left" w:pos="1701"/>
        </w:tabs>
        <w:ind w:right="69"/>
        <w:rPr>
          <w:rFonts w:ascii="Arial Narrow" w:hAnsi="Arial Narrow" w:cs="Arial"/>
          <w:sz w:val="17"/>
          <w:szCs w:val="17"/>
        </w:rPr>
      </w:pPr>
    </w:p>
    <w:p w:rsidR="00340641" w:rsidRDefault="00340641" w:rsidP="00491D36">
      <w:pPr>
        <w:tabs>
          <w:tab w:val="left" w:pos="1701"/>
        </w:tabs>
        <w:ind w:left="1701" w:right="900"/>
        <w:jc w:val="center"/>
        <w:rPr>
          <w:rFonts w:ascii="Arial Narrow" w:hAnsi="Arial Narrow" w:cs="Arial"/>
          <w:b/>
          <w:sz w:val="17"/>
          <w:szCs w:val="17"/>
        </w:rPr>
      </w:pPr>
    </w:p>
    <w:p w:rsidR="00A84042" w:rsidRPr="00910AF4" w:rsidRDefault="00340641" w:rsidP="00340641">
      <w:pPr>
        <w:tabs>
          <w:tab w:val="left" w:pos="1701"/>
        </w:tabs>
        <w:ind w:right="900"/>
        <w:rPr>
          <w:rFonts w:ascii="Arial Narrow" w:hAnsi="Arial Narrow" w:cs="Arial"/>
          <w:b/>
          <w:sz w:val="17"/>
          <w:szCs w:val="17"/>
        </w:rPr>
      </w:pPr>
      <w:r>
        <w:rPr>
          <w:rFonts w:ascii="Arial Narrow" w:hAnsi="Arial Narrow" w:cs="Arial"/>
          <w:b/>
          <w:sz w:val="17"/>
          <w:szCs w:val="17"/>
        </w:rPr>
        <w:t xml:space="preserve">                                  </w:t>
      </w:r>
      <w:r w:rsidR="00A84042" w:rsidRPr="00910AF4">
        <w:rPr>
          <w:rFonts w:ascii="Arial Narrow" w:hAnsi="Arial Narrow" w:cs="Arial"/>
          <w:b/>
          <w:sz w:val="17"/>
          <w:szCs w:val="17"/>
        </w:rPr>
        <w:t>LÚCIO GUIMARÃES DE GÓIS</w:t>
      </w:r>
    </w:p>
    <w:p w:rsidR="00A84042" w:rsidRPr="00910AF4" w:rsidRDefault="00340641" w:rsidP="00340641">
      <w:pPr>
        <w:tabs>
          <w:tab w:val="left" w:pos="1701"/>
        </w:tabs>
        <w:ind w:right="900"/>
        <w:rPr>
          <w:rFonts w:ascii="Arial Narrow" w:hAnsi="Arial Narrow"/>
          <w:sz w:val="17"/>
          <w:szCs w:val="17"/>
        </w:rPr>
      </w:pPr>
      <w:r>
        <w:rPr>
          <w:rFonts w:ascii="Arial Narrow" w:hAnsi="Arial Narrow" w:cs="Arial"/>
          <w:sz w:val="17"/>
          <w:szCs w:val="17"/>
        </w:rPr>
        <w:t xml:space="preserve">                                                   </w:t>
      </w:r>
      <w:r w:rsidR="00A84042" w:rsidRPr="00910AF4">
        <w:rPr>
          <w:rFonts w:ascii="Arial Narrow" w:hAnsi="Arial Narrow" w:cs="Arial"/>
          <w:sz w:val="17"/>
          <w:szCs w:val="17"/>
        </w:rPr>
        <w:t>Diretor</w:t>
      </w:r>
    </w:p>
    <w:p w:rsidR="00A84042" w:rsidRPr="00A53B59" w:rsidRDefault="00D04C56" w:rsidP="00A84042">
      <w:pPr>
        <w:rPr>
          <w:sz w:val="17"/>
          <w:szCs w:val="17"/>
        </w:rPr>
      </w:pPr>
      <w:r>
        <w:rPr>
          <w:sz w:val="17"/>
          <w:szCs w:val="17"/>
        </w:rPr>
        <w:t>_______________________________________________________</w:t>
      </w:r>
    </w:p>
    <w:p w:rsidR="00D04C56" w:rsidRDefault="00A84042" w:rsidP="00D04C56">
      <w:pPr>
        <w:rPr>
          <w:rFonts w:ascii="Arial Narrow" w:hAnsi="Arial Narrow"/>
          <w:b/>
          <w:sz w:val="17"/>
          <w:szCs w:val="17"/>
        </w:rPr>
      </w:pPr>
      <w:r>
        <w:tab/>
      </w:r>
      <w:r>
        <w:tab/>
      </w:r>
      <w:r>
        <w:tab/>
      </w:r>
    </w:p>
    <w:p w:rsidR="00D04C56" w:rsidRDefault="00D04C56" w:rsidP="003803CF">
      <w:pPr>
        <w:jc w:val="center"/>
        <w:rPr>
          <w:rFonts w:ascii="Arial Narrow" w:hAnsi="Arial Narrow"/>
          <w:b/>
          <w:sz w:val="17"/>
          <w:szCs w:val="17"/>
        </w:rPr>
      </w:pPr>
      <w:r w:rsidRPr="00D56D48">
        <w:rPr>
          <w:rFonts w:ascii="Arial Narrow" w:hAnsi="Arial Narrow"/>
          <w:b/>
          <w:sz w:val="17"/>
          <w:szCs w:val="17"/>
        </w:rPr>
        <w:t>EDITAL DE NOTIFICAÇÃO</w:t>
      </w:r>
    </w:p>
    <w:p w:rsidR="00D04C56" w:rsidRPr="00D56D48" w:rsidRDefault="00D04C56" w:rsidP="003803CF">
      <w:pPr>
        <w:jc w:val="center"/>
        <w:rPr>
          <w:rFonts w:ascii="Arial Narrow" w:hAnsi="Arial Narrow"/>
          <w:b/>
          <w:sz w:val="17"/>
          <w:szCs w:val="17"/>
        </w:rPr>
      </w:pPr>
      <w:r>
        <w:rPr>
          <w:rFonts w:ascii="Arial Narrow" w:hAnsi="Arial Narrow"/>
          <w:b/>
          <w:sz w:val="17"/>
          <w:szCs w:val="17"/>
        </w:rPr>
        <w:t>PRIMEIRA CÂMARA</w:t>
      </w:r>
    </w:p>
    <w:p w:rsidR="00D04C56" w:rsidRPr="00D56D48" w:rsidRDefault="00D04C56" w:rsidP="003803CF">
      <w:pPr>
        <w:rPr>
          <w:rFonts w:ascii="Arial Narrow" w:hAnsi="Arial Narrow"/>
          <w:b/>
          <w:sz w:val="17"/>
          <w:szCs w:val="17"/>
        </w:rPr>
      </w:pPr>
    </w:p>
    <w:p w:rsidR="00D04C56" w:rsidRPr="004C1298" w:rsidRDefault="00D04C56" w:rsidP="002B2007">
      <w:pPr>
        <w:ind w:firstLine="708"/>
        <w:rPr>
          <w:rFonts w:ascii="Arial Narrow" w:hAnsi="Arial Narrow"/>
        </w:rPr>
      </w:pPr>
      <w:r w:rsidRPr="004C1298">
        <w:rPr>
          <w:rFonts w:ascii="Arial Narrow" w:hAnsi="Arial Narrow"/>
          <w:sz w:val="17"/>
          <w:szCs w:val="17"/>
        </w:rPr>
        <w:t xml:space="preserve">Pelo presente Edital, na forma e para os efeitos do disposto no art. 71, inciso III, da Lei Estadual nº 2423/96 e art. 97 da Resolução TCE/AM 04/02, combinado com o art. 5º, LV, da CF/88, fica </w:t>
      </w:r>
      <w:r w:rsidRPr="004C1298">
        <w:rPr>
          <w:rFonts w:ascii="Arial Narrow" w:hAnsi="Arial Narrow"/>
          <w:b/>
          <w:sz w:val="17"/>
          <w:szCs w:val="17"/>
        </w:rPr>
        <w:t>NOTIFICAD</w:t>
      </w:r>
      <w:r>
        <w:rPr>
          <w:rFonts w:ascii="Arial Narrow" w:hAnsi="Arial Narrow"/>
          <w:b/>
          <w:sz w:val="17"/>
          <w:szCs w:val="17"/>
        </w:rPr>
        <w:t>O</w:t>
      </w:r>
      <w:r w:rsidRPr="004C1298">
        <w:rPr>
          <w:rFonts w:ascii="Arial Narrow" w:hAnsi="Arial Narrow"/>
          <w:b/>
          <w:sz w:val="17"/>
          <w:szCs w:val="17"/>
        </w:rPr>
        <w:t xml:space="preserve"> </w:t>
      </w:r>
      <w:r>
        <w:rPr>
          <w:rFonts w:ascii="Arial Narrow" w:hAnsi="Arial Narrow"/>
          <w:b/>
          <w:sz w:val="17"/>
          <w:szCs w:val="17"/>
        </w:rPr>
        <w:t>o SR.</w:t>
      </w:r>
      <w:r>
        <w:rPr>
          <w:rFonts w:ascii="Arial Narrow" w:hAnsi="Arial Narrow"/>
          <w:sz w:val="17"/>
          <w:szCs w:val="17"/>
        </w:rPr>
        <w:t xml:space="preserve"> </w:t>
      </w:r>
      <w:r>
        <w:rPr>
          <w:rFonts w:ascii="Arial Narrow" w:hAnsi="Arial Narrow"/>
          <w:b/>
          <w:sz w:val="17"/>
          <w:szCs w:val="17"/>
        </w:rPr>
        <w:t>ERONILDO BRAGA BEZERRA</w:t>
      </w:r>
      <w:r w:rsidRPr="004C1298">
        <w:rPr>
          <w:rFonts w:ascii="Arial Narrow" w:hAnsi="Arial Narrow"/>
          <w:sz w:val="17"/>
          <w:szCs w:val="17"/>
        </w:rPr>
        <w:t>,</w:t>
      </w:r>
      <w:r w:rsidRPr="004C1298">
        <w:rPr>
          <w:rFonts w:ascii="Arial Narrow" w:hAnsi="Arial Narrow"/>
          <w:b/>
          <w:sz w:val="17"/>
          <w:szCs w:val="17"/>
        </w:rPr>
        <w:t xml:space="preserve"> </w:t>
      </w:r>
      <w:r w:rsidRPr="004C1298">
        <w:rPr>
          <w:rFonts w:ascii="Arial Narrow" w:hAnsi="Arial Narrow"/>
          <w:sz w:val="17"/>
          <w:szCs w:val="17"/>
        </w:rPr>
        <w:t>a fim de conhecer o teor d</w:t>
      </w:r>
      <w:r>
        <w:rPr>
          <w:rFonts w:ascii="Arial Narrow" w:hAnsi="Arial Narrow"/>
          <w:sz w:val="17"/>
          <w:szCs w:val="17"/>
        </w:rPr>
        <w:t>o Despacho da Relatora, referente ao Acórdão nº 115/2017</w:t>
      </w:r>
      <w:r w:rsidRPr="004C1298">
        <w:rPr>
          <w:rFonts w:ascii="Arial Narrow" w:hAnsi="Arial Narrow"/>
          <w:sz w:val="17"/>
          <w:szCs w:val="17"/>
        </w:rPr>
        <w:t xml:space="preserve"> – TCE - PRIMEIRA CÂMARA, </w:t>
      </w:r>
      <w:r>
        <w:rPr>
          <w:rFonts w:ascii="Arial Narrow" w:hAnsi="Arial Narrow"/>
          <w:sz w:val="17"/>
          <w:szCs w:val="17"/>
        </w:rPr>
        <w:t>proferido no Processo TCE/AM nº 2149/2012</w:t>
      </w:r>
      <w:r w:rsidRPr="004C1298">
        <w:rPr>
          <w:rFonts w:ascii="Arial Narrow" w:hAnsi="Arial Narrow"/>
          <w:sz w:val="17"/>
          <w:szCs w:val="17"/>
        </w:rPr>
        <w:t xml:space="preserve">, </w:t>
      </w:r>
      <w:r>
        <w:rPr>
          <w:rFonts w:ascii="Arial Narrow" w:hAnsi="Arial Narrow"/>
          <w:sz w:val="17"/>
          <w:szCs w:val="17"/>
        </w:rPr>
        <w:t xml:space="preserve">que tem como objeto a Prestação de Contas do Convênio de nº 13/11, firmado entre a Secretaria de Estado da Produção Rural – SEPROR e a Associação dos Produtores Rurais do Assentamento Nazaré, </w:t>
      </w:r>
      <w:r w:rsidRPr="004C1298">
        <w:rPr>
          <w:rFonts w:ascii="Arial Narrow" w:hAnsi="Arial Narrow"/>
          <w:sz w:val="17"/>
          <w:szCs w:val="17"/>
        </w:rPr>
        <w:t xml:space="preserve"> nos termos do art.161 do Regime Interno desta Corte.</w:t>
      </w:r>
    </w:p>
    <w:p w:rsidR="00D04C56" w:rsidRDefault="00D04C56" w:rsidP="002B2007">
      <w:pPr>
        <w:rPr>
          <w:rFonts w:ascii="Arial Narrow" w:hAnsi="Arial Narrow"/>
          <w:sz w:val="17"/>
          <w:szCs w:val="17"/>
        </w:rPr>
      </w:pPr>
      <w:r>
        <w:rPr>
          <w:rFonts w:ascii="Arial Narrow" w:hAnsi="Arial Narrow"/>
          <w:b/>
          <w:sz w:val="17"/>
          <w:szCs w:val="17"/>
        </w:rPr>
        <w:t>DEPARTAMENTO DA PRIMEIRA</w:t>
      </w:r>
      <w:r w:rsidRPr="00D56D48">
        <w:rPr>
          <w:rFonts w:ascii="Arial Narrow" w:hAnsi="Arial Narrow"/>
          <w:b/>
          <w:sz w:val="17"/>
          <w:szCs w:val="17"/>
        </w:rPr>
        <w:t xml:space="preserve"> CÂMARA DO TRIBUNAL DE CONT</w:t>
      </w:r>
      <w:r>
        <w:rPr>
          <w:rFonts w:ascii="Arial Narrow" w:hAnsi="Arial Narrow"/>
          <w:b/>
          <w:sz w:val="17"/>
          <w:szCs w:val="17"/>
        </w:rPr>
        <w:t xml:space="preserve">AS DO ESTADO DO </w:t>
      </w:r>
      <w:r w:rsidRPr="00D56D48">
        <w:rPr>
          <w:rFonts w:ascii="Arial Narrow" w:hAnsi="Arial Narrow"/>
          <w:b/>
          <w:sz w:val="17"/>
          <w:szCs w:val="17"/>
        </w:rPr>
        <w:t>AMAZONAS</w:t>
      </w:r>
      <w:r w:rsidRPr="00D56D48">
        <w:rPr>
          <w:rFonts w:ascii="Arial Narrow" w:hAnsi="Arial Narrow"/>
          <w:sz w:val="17"/>
          <w:szCs w:val="17"/>
        </w:rPr>
        <w:t>, em Manaus,</w:t>
      </w:r>
      <w:r>
        <w:rPr>
          <w:rFonts w:ascii="Arial Narrow" w:hAnsi="Arial Narrow"/>
          <w:sz w:val="17"/>
          <w:szCs w:val="17"/>
        </w:rPr>
        <w:t xml:space="preserve"> 01 de março de 2018.</w:t>
      </w:r>
    </w:p>
    <w:p w:rsidR="00D04C56" w:rsidRDefault="00D04C56" w:rsidP="002B2007">
      <w:pPr>
        <w:rPr>
          <w:rFonts w:ascii="Arial Narrow" w:hAnsi="Arial Narrow"/>
          <w:sz w:val="17"/>
          <w:szCs w:val="17"/>
        </w:rPr>
      </w:pPr>
    </w:p>
    <w:p w:rsidR="00D04C56" w:rsidRPr="00D56D48" w:rsidRDefault="00D04C56" w:rsidP="007C472D">
      <w:pPr>
        <w:jc w:val="center"/>
        <w:rPr>
          <w:rFonts w:ascii="Arial Narrow" w:hAnsi="Arial Narrow"/>
          <w:sz w:val="17"/>
          <w:szCs w:val="17"/>
        </w:rPr>
      </w:pPr>
      <w:bookmarkStart w:id="312" w:name="_GoBack"/>
      <w:r w:rsidRPr="007C472D">
        <w:rPr>
          <w:noProof/>
        </w:rPr>
        <w:drawing>
          <wp:inline distT="0" distB="0" distL="0" distR="0" wp14:anchorId="0A5DC7C1" wp14:editId="4AC4DDA0">
            <wp:extent cx="2075290" cy="101881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176" cy="1032996"/>
                    </a:xfrm>
                    <a:prstGeom prst="rect">
                      <a:avLst/>
                    </a:prstGeom>
                    <a:noFill/>
                    <a:ln>
                      <a:noFill/>
                    </a:ln>
                  </pic:spPr>
                </pic:pic>
              </a:graphicData>
            </a:graphic>
          </wp:inline>
        </w:drawing>
      </w:r>
      <w:bookmarkEnd w:id="312"/>
    </w:p>
    <w:p w:rsidR="00D04C56" w:rsidRDefault="00D04C56" w:rsidP="00D16E52">
      <w:pPr>
        <w:rPr>
          <w:rFonts w:ascii="Arial Narrow" w:hAnsi="Arial Narrow"/>
          <w:sz w:val="17"/>
          <w:szCs w:val="17"/>
        </w:rPr>
      </w:pPr>
      <w:r>
        <w:rPr>
          <w:rFonts w:ascii="Arial Narrow" w:hAnsi="Arial Narrow"/>
          <w:sz w:val="17"/>
          <w:szCs w:val="17"/>
        </w:rPr>
        <w:tab/>
      </w:r>
    </w:p>
    <w:p w:rsidR="00D04C56" w:rsidRDefault="00D04C56" w:rsidP="00D16E52">
      <w:pPr>
        <w:rPr>
          <w:rFonts w:ascii="Arial Narrow" w:hAnsi="Arial Narrow"/>
          <w:sz w:val="17"/>
          <w:szCs w:val="17"/>
        </w:rPr>
      </w:pPr>
    </w:p>
    <w:p w:rsidR="00D04C56" w:rsidRDefault="00D04C56" w:rsidP="00D16E52">
      <w:pPr>
        <w:rPr>
          <w:rFonts w:ascii="Arial Narrow" w:hAnsi="Arial Narrow"/>
          <w:sz w:val="17"/>
          <w:szCs w:val="17"/>
        </w:rPr>
      </w:pPr>
    </w:p>
    <w:p w:rsidR="00D04C56" w:rsidRPr="00A53B59" w:rsidRDefault="00D04C56" w:rsidP="008464A3">
      <w:pPr>
        <w:jc w:val="center"/>
        <w:rPr>
          <w:sz w:val="17"/>
          <w:szCs w:val="17"/>
        </w:rPr>
      </w:pPr>
    </w:p>
    <w:p w:rsidR="00D04C56" w:rsidRPr="00275CA8" w:rsidRDefault="00D04C56" w:rsidP="00275CA8">
      <w:r>
        <w:tab/>
      </w:r>
      <w:r>
        <w:tab/>
      </w:r>
      <w:r>
        <w:tab/>
      </w:r>
    </w:p>
    <w:p w:rsidR="00D04C56" w:rsidRPr="00275CA8" w:rsidRDefault="00D04C56" w:rsidP="00275CA8"/>
    <w:p w:rsidR="00D04C56" w:rsidRPr="00275CA8" w:rsidRDefault="00D04C56" w:rsidP="00DD3AE2">
      <w:pPr>
        <w:jc w:val="right"/>
      </w:pPr>
    </w:p>
    <w:p w:rsidR="00D04C56" w:rsidRPr="00275CA8" w:rsidRDefault="00D04C56" w:rsidP="00275CA8"/>
    <w:p w:rsidR="00D04C56" w:rsidRPr="00275CA8" w:rsidRDefault="00D04C56" w:rsidP="00275CA8"/>
    <w:p w:rsidR="00D04C56" w:rsidRPr="00275CA8" w:rsidRDefault="00D04C56" w:rsidP="00275CA8"/>
    <w:p w:rsidR="00D04C56" w:rsidRDefault="00D04C56" w:rsidP="00275CA8"/>
    <w:p w:rsidR="00D04C56" w:rsidRDefault="00D04C56" w:rsidP="00275CA8"/>
    <w:p w:rsidR="00D04C56" w:rsidRPr="00275CA8" w:rsidRDefault="00D04C56" w:rsidP="00275CA8">
      <w:pPr>
        <w:ind w:firstLine="708"/>
      </w:pPr>
    </w:p>
    <w:p w:rsidR="00A84042" w:rsidRPr="00275CA8" w:rsidRDefault="00A84042" w:rsidP="00275CA8"/>
    <w:p w:rsidR="00A84042" w:rsidRPr="00275CA8" w:rsidRDefault="00A84042" w:rsidP="00D04C56">
      <w:pPr>
        <w:jc w:val="center"/>
      </w:pPr>
    </w:p>
    <w:p w:rsidR="00A84042" w:rsidRPr="00275CA8" w:rsidRDefault="00A84042" w:rsidP="00275CA8"/>
    <w:p w:rsidR="00A84042" w:rsidRPr="00275CA8" w:rsidRDefault="00A84042" w:rsidP="00275CA8"/>
    <w:p w:rsidR="00A84042" w:rsidRPr="00275CA8" w:rsidRDefault="00A84042" w:rsidP="00275CA8"/>
    <w:p w:rsidR="00A84042" w:rsidRDefault="00A84042" w:rsidP="00275CA8"/>
    <w:p w:rsidR="00A84042" w:rsidRDefault="00A84042" w:rsidP="00275CA8"/>
    <w:p w:rsidR="00A84042" w:rsidRPr="00275CA8" w:rsidRDefault="00A84042" w:rsidP="00275CA8">
      <w:pPr>
        <w:ind w:firstLine="708"/>
      </w:pPr>
    </w:p>
    <w:p w:rsidR="00720353" w:rsidRDefault="00720353" w:rsidP="00720353"/>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720353" w:rsidRDefault="00720353" w:rsidP="003914AD">
      <w:pPr>
        <w:jc w:val="center"/>
      </w:pPr>
    </w:p>
    <w:p w:rsidR="00882F5A" w:rsidRDefault="00882F5A" w:rsidP="00DF0755">
      <w:pPr>
        <w:rPr>
          <w:rFonts w:ascii="Arial Narrow" w:hAnsi="Arial Narrow"/>
          <w:sz w:val="17"/>
          <w:szCs w:val="17"/>
        </w:rPr>
      </w:pPr>
    </w:p>
    <w:p w:rsidR="00882F5A" w:rsidRDefault="00882F5A" w:rsidP="00DF0755">
      <w:pPr>
        <w:rPr>
          <w:rFonts w:ascii="Arial Narrow" w:hAnsi="Arial Narrow"/>
          <w:sz w:val="17"/>
          <w:szCs w:val="17"/>
        </w:rPr>
      </w:pPr>
    </w:p>
    <w:p w:rsidR="002154C2" w:rsidRDefault="002154C2" w:rsidP="00AE4956">
      <w:pPr>
        <w:spacing w:line="276" w:lineRule="auto"/>
        <w:rPr>
          <w:rFonts w:ascii="Arial Narrow" w:hAnsi="Arial Narrow" w:cs="Arial"/>
          <w:sz w:val="17"/>
          <w:szCs w:val="17"/>
        </w:rPr>
      </w:pPr>
    </w:p>
    <w:p w:rsidR="002154C2" w:rsidRDefault="002154C2" w:rsidP="00AE4956">
      <w:pPr>
        <w:spacing w:line="276" w:lineRule="auto"/>
        <w:rPr>
          <w:rFonts w:ascii="Arial Narrow" w:hAnsi="Arial Narrow" w:cs="Arial"/>
          <w:sz w:val="17"/>
          <w:szCs w:val="17"/>
        </w:rPr>
      </w:pPr>
    </w:p>
    <w:p w:rsidR="002154C2" w:rsidRDefault="002154C2"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4960DC" w:rsidRDefault="004960DC" w:rsidP="00AE4956">
      <w:pPr>
        <w:spacing w:line="276" w:lineRule="auto"/>
        <w:rPr>
          <w:rFonts w:ascii="Arial Narrow" w:hAnsi="Arial Narrow" w:cs="Arial"/>
          <w:sz w:val="17"/>
          <w:szCs w:val="17"/>
        </w:rPr>
      </w:pPr>
    </w:p>
    <w:p w:rsidR="002133CC" w:rsidRPr="00DB075A" w:rsidRDefault="002133CC" w:rsidP="00AE4956">
      <w:pPr>
        <w:spacing w:line="276" w:lineRule="auto"/>
        <w:rPr>
          <w:rFonts w:ascii="Arial Narrow" w:hAnsi="Arial Narrow" w:cs="Arial"/>
          <w:sz w:val="17"/>
          <w:szCs w:val="17"/>
        </w:rPr>
      </w:pPr>
    </w:p>
    <w:p w:rsidR="00DC18CF" w:rsidRDefault="00DC18CF" w:rsidP="00DA3B98">
      <w:pPr>
        <w:ind w:firstLine="1"/>
        <w:jc w:val="center"/>
        <w:rPr>
          <w:rFonts w:ascii="Arial Narrow" w:hAnsi="Arial Narrow"/>
          <w:sz w:val="17"/>
          <w:szCs w:val="17"/>
        </w:rPr>
      </w:pPr>
    </w:p>
    <w:p w:rsidR="00E5622F" w:rsidRDefault="00E5622F" w:rsidP="00555FDE">
      <w:pPr>
        <w:ind w:right="49"/>
        <w:rPr>
          <w:rFonts w:ascii="Arial Narrow" w:hAnsi="Arial Narrow"/>
          <w:sz w:val="17"/>
          <w:szCs w:val="17"/>
        </w:rPr>
        <w:sectPr w:rsidR="00E5622F" w:rsidSect="007F13A0">
          <w:headerReference w:type="default" r:id="rId10"/>
          <w:footerReference w:type="default" r:id="rId11"/>
          <w:type w:val="continuous"/>
          <w:pgSz w:w="11906" w:h="16838" w:code="9"/>
          <w:pgMar w:top="1701" w:right="851" w:bottom="709" w:left="851" w:header="709" w:footer="709" w:gutter="0"/>
          <w:cols w:num="2" w:sep="1" w:space="709"/>
          <w:docGrid w:linePitch="360"/>
        </w:sectPr>
      </w:pPr>
    </w:p>
    <w:p w:rsidR="00655C2A" w:rsidRPr="00435A78" w:rsidRDefault="004527E3" w:rsidP="00555FDE">
      <w:pPr>
        <w:ind w:right="49"/>
        <w:rPr>
          <w:rFonts w:ascii="Arial Narrow" w:hAnsi="Arial Narrow" w:cstheme="minorHAnsi"/>
          <w:b/>
          <w:sz w:val="17"/>
          <w:szCs w:val="17"/>
        </w:rPr>
      </w:pPr>
      <w:r>
        <w:rPr>
          <w:rFonts w:ascii="Arial Narrow" w:hAnsi="Arial Narrow" w:cstheme="minorHAnsi"/>
          <w:b/>
          <w:noProof/>
          <w:sz w:val="17"/>
          <w:szCs w:val="17"/>
        </w:rPr>
        <w:lastRenderedPageBreak/>
        <mc:AlternateContent>
          <mc:Choice Requires="wps">
            <w:drawing>
              <wp:anchor distT="0" distB="0" distL="114300" distR="114300" simplePos="0" relativeHeight="251667456" behindDoc="0" locked="0" layoutInCell="1" allowOverlap="1" wp14:anchorId="56DA6A9C" wp14:editId="1438B432">
                <wp:simplePos x="0" y="0"/>
                <wp:positionH relativeFrom="column">
                  <wp:posOffset>33020</wp:posOffset>
                </wp:positionH>
                <wp:positionV relativeFrom="paragraph">
                  <wp:posOffset>7645400</wp:posOffset>
                </wp:positionV>
                <wp:extent cx="6587490" cy="1507490"/>
                <wp:effectExtent l="1905" t="63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5074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9F5" w:rsidRPr="00360FFC" w:rsidRDefault="00CF29F5" w:rsidP="00B008A8">
                            <w:pPr>
                              <w:jc w:val="center"/>
                              <w:rPr>
                                <w:rFonts w:ascii="Arial Narrow" w:hAnsi="Arial Narrow"/>
                              </w:rPr>
                            </w:pPr>
                            <w:r w:rsidRPr="00360FFC">
                              <w:rPr>
                                <w:rFonts w:ascii="Arial Narrow" w:hAnsi="Arial Narrow"/>
                              </w:rPr>
                              <w:t>Diário Oficial Eletrônico</w:t>
                            </w:r>
                            <w:r>
                              <w:rPr>
                                <w:rFonts w:ascii="Arial Narrow" w:hAnsi="Arial Narrow"/>
                              </w:rPr>
                              <w:t xml:space="preserve"> do TCE-AM</w:t>
                            </w:r>
                          </w:p>
                          <w:p w:rsidR="00CF29F5" w:rsidRDefault="00CF29F5" w:rsidP="00B008A8">
                            <w:pPr>
                              <w:jc w:val="center"/>
                            </w:pPr>
                            <w:r>
                              <w:rPr>
                                <w:noProof/>
                              </w:rPr>
                              <w:drawing>
                                <wp:inline distT="0" distB="0" distL="0" distR="0" wp14:anchorId="2ACE10B3" wp14:editId="3E636E2E">
                                  <wp:extent cx="664478" cy="640080"/>
                                  <wp:effectExtent l="19050" t="0" r="2272" b="0"/>
                                  <wp:docPr id="140" name="Imagem 6" descr="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NOVO2.png"/>
                                          <pic:cNvPicPr/>
                                        </pic:nvPicPr>
                                        <pic:blipFill>
                                          <a:blip r:embed="rId12"/>
                                          <a:stretch>
                                            <a:fillRect/>
                                          </a:stretch>
                                        </pic:blipFill>
                                        <pic:spPr>
                                          <a:xfrm>
                                            <a:off x="0" y="0"/>
                                            <a:ext cx="665525" cy="641089"/>
                                          </a:xfrm>
                                          <a:prstGeom prst="rect">
                                            <a:avLst/>
                                          </a:prstGeom>
                                        </pic:spPr>
                                      </pic:pic>
                                    </a:graphicData>
                                  </a:graphic>
                                </wp:inline>
                              </w:drawing>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Av. Efigênio Sales, Nº 1155 - Parque10 CEP: 69055-736</w:t>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 xml:space="preserve">Manaus - Amazonas </w:t>
                            </w:r>
                            <w:r w:rsidRPr="00360FFC">
                              <w:rPr>
                                <w:rFonts w:ascii="Arial Narrow" w:hAnsi="Arial Narrow"/>
                                <w:sz w:val="20"/>
                                <w:szCs w:val="20"/>
                              </w:rPr>
                              <w:br/>
                              <w:t>Horário de funcionamento: 7:00h - 13:00h</w:t>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 xml:space="preserve">Telefone: (92) </w:t>
                            </w:r>
                            <w:r>
                              <w:rPr>
                                <w:rFonts w:ascii="Arial Narrow" w:hAnsi="Arial Narrow"/>
                                <w:sz w:val="20"/>
                                <w:szCs w:val="20"/>
                              </w:rPr>
                              <w:t>3301</w:t>
                            </w:r>
                            <w:r w:rsidRPr="00360FFC">
                              <w:rPr>
                                <w:rFonts w:ascii="Arial Narrow" w:hAnsi="Arial Narrow"/>
                                <w:sz w:val="20"/>
                                <w:szCs w:val="20"/>
                              </w:rPr>
                              <w:t>-</w:t>
                            </w:r>
                            <w:r>
                              <w:rPr>
                                <w:rFonts w:ascii="Arial Narrow" w:hAnsi="Arial Narrow"/>
                                <w:sz w:val="20"/>
                                <w:szCs w:val="20"/>
                              </w:rPr>
                              <w:t>8100</w:t>
                            </w:r>
                          </w:p>
                          <w:p w:rsidR="00CF29F5" w:rsidRPr="00360FFC" w:rsidRDefault="00CF29F5" w:rsidP="006F78E5">
                            <w:pPr>
                              <w:shd w:val="clear" w:color="auto" w:fill="D9D9D9" w:themeFill="background1" w:themeFillShade="D9"/>
                              <w:rPr>
                                <w:rFonts w:ascii="Arial Narrow" w:hAnsi="Arial Narrow"/>
                                <w:sz w:val="20"/>
                                <w:szCs w:val="20"/>
                              </w:rPr>
                            </w:pPr>
                            <w:proofErr w:type="gramStart"/>
                            <w:r w:rsidRPr="00360FFC">
                              <w:rPr>
                                <w:rFonts w:ascii="Arial Narrow" w:hAnsi="Arial Narrow"/>
                                <w:sz w:val="20"/>
                                <w:szCs w:val="20"/>
                              </w:rPr>
                              <w:t>e-mail:doe@tce.am.gov.br</w:t>
                            </w:r>
                            <w:proofErr w:type="gramEnd"/>
                          </w:p>
                          <w:p w:rsidR="00CF29F5" w:rsidRPr="00782E32" w:rsidRDefault="00CF29F5" w:rsidP="00B008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A6A9C" id="_x0000_t202" coordsize="21600,21600" o:spt="202" path="m,l,21600r21600,l21600,xe">
                <v:stroke joinstyle="miter"/>
                <v:path gradientshapeok="t" o:connecttype="rect"/>
              </v:shapetype>
              <v:shape id="Text Box 13" o:spid="_x0000_s1026" type="#_x0000_t202" style="position:absolute;left:0;text-align:left;margin-left:2.6pt;margin-top:602pt;width:518.7pt;height:1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" fillcolor="#d8d8d8 [2732]" stroked="f">
                <v:textbox>
                  <w:txbxContent>
                    <w:p w:rsidR="00CF29F5" w:rsidRPr="00360FFC" w:rsidRDefault="00CF29F5" w:rsidP="00B008A8">
                      <w:pPr>
                        <w:jc w:val="center"/>
                        <w:rPr>
                          <w:rFonts w:ascii="Arial Narrow" w:hAnsi="Arial Narrow"/>
                        </w:rPr>
                      </w:pPr>
                      <w:r w:rsidRPr="00360FFC">
                        <w:rPr>
                          <w:rFonts w:ascii="Arial Narrow" w:hAnsi="Arial Narrow"/>
                        </w:rPr>
                        <w:t>Diário Oficial Eletrônico</w:t>
                      </w:r>
                      <w:r>
                        <w:rPr>
                          <w:rFonts w:ascii="Arial Narrow" w:hAnsi="Arial Narrow"/>
                        </w:rPr>
                        <w:t xml:space="preserve"> do TCE-AM</w:t>
                      </w:r>
                    </w:p>
                    <w:p w:rsidR="00CF29F5" w:rsidRDefault="00CF29F5" w:rsidP="00B008A8">
                      <w:pPr>
                        <w:jc w:val="center"/>
                      </w:pPr>
                      <w:r>
                        <w:rPr>
                          <w:noProof/>
                        </w:rPr>
                        <w:drawing>
                          <wp:inline distT="0" distB="0" distL="0" distR="0" wp14:anchorId="2ACE10B3" wp14:editId="3E636E2E">
                            <wp:extent cx="664478" cy="640080"/>
                            <wp:effectExtent l="19050" t="0" r="2272" b="0"/>
                            <wp:docPr id="140" name="Imagem 6" descr="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NOVO2.png"/>
                                    <pic:cNvPicPr/>
                                  </pic:nvPicPr>
                                  <pic:blipFill>
                                    <a:blip r:embed="rId12"/>
                                    <a:stretch>
                                      <a:fillRect/>
                                    </a:stretch>
                                  </pic:blipFill>
                                  <pic:spPr>
                                    <a:xfrm>
                                      <a:off x="0" y="0"/>
                                      <a:ext cx="665525" cy="641089"/>
                                    </a:xfrm>
                                    <a:prstGeom prst="rect">
                                      <a:avLst/>
                                    </a:prstGeom>
                                  </pic:spPr>
                                </pic:pic>
                              </a:graphicData>
                            </a:graphic>
                          </wp:inline>
                        </w:drawing>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Av. Efigênio Sales, Nº 1155 - Parque10 CEP: 69055-736</w:t>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 xml:space="preserve">Manaus - Amazonas </w:t>
                      </w:r>
                      <w:r w:rsidRPr="00360FFC">
                        <w:rPr>
                          <w:rFonts w:ascii="Arial Narrow" w:hAnsi="Arial Narrow"/>
                          <w:sz w:val="20"/>
                          <w:szCs w:val="20"/>
                        </w:rPr>
                        <w:br/>
                        <w:t>Horário de funcionamento: 7:00h - 13:00h</w:t>
                      </w:r>
                    </w:p>
                    <w:p w:rsidR="00CF29F5" w:rsidRPr="00360FFC" w:rsidRDefault="00CF29F5" w:rsidP="006F78E5">
                      <w:pPr>
                        <w:shd w:val="clear" w:color="auto" w:fill="D9D9D9" w:themeFill="background1" w:themeFillShade="D9"/>
                        <w:jc w:val="center"/>
                        <w:rPr>
                          <w:rFonts w:ascii="Arial Narrow" w:hAnsi="Arial Narrow"/>
                          <w:sz w:val="20"/>
                          <w:szCs w:val="20"/>
                        </w:rPr>
                      </w:pPr>
                      <w:r w:rsidRPr="00360FFC">
                        <w:rPr>
                          <w:rFonts w:ascii="Arial Narrow" w:hAnsi="Arial Narrow"/>
                          <w:sz w:val="20"/>
                          <w:szCs w:val="20"/>
                        </w:rPr>
                        <w:t xml:space="preserve">Telefone: (92) </w:t>
                      </w:r>
                      <w:r>
                        <w:rPr>
                          <w:rFonts w:ascii="Arial Narrow" w:hAnsi="Arial Narrow"/>
                          <w:sz w:val="20"/>
                          <w:szCs w:val="20"/>
                        </w:rPr>
                        <w:t>3301</w:t>
                      </w:r>
                      <w:r w:rsidRPr="00360FFC">
                        <w:rPr>
                          <w:rFonts w:ascii="Arial Narrow" w:hAnsi="Arial Narrow"/>
                          <w:sz w:val="20"/>
                          <w:szCs w:val="20"/>
                        </w:rPr>
                        <w:t>-</w:t>
                      </w:r>
                      <w:r>
                        <w:rPr>
                          <w:rFonts w:ascii="Arial Narrow" w:hAnsi="Arial Narrow"/>
                          <w:sz w:val="20"/>
                          <w:szCs w:val="20"/>
                        </w:rPr>
                        <w:t>8100</w:t>
                      </w:r>
                    </w:p>
                    <w:p w:rsidR="00CF29F5" w:rsidRPr="00360FFC" w:rsidRDefault="00CF29F5" w:rsidP="006F78E5">
                      <w:pPr>
                        <w:shd w:val="clear" w:color="auto" w:fill="D9D9D9" w:themeFill="background1" w:themeFillShade="D9"/>
                        <w:rPr>
                          <w:rFonts w:ascii="Arial Narrow" w:hAnsi="Arial Narrow"/>
                          <w:sz w:val="20"/>
                          <w:szCs w:val="20"/>
                        </w:rPr>
                      </w:pPr>
                      <w:proofErr w:type="gramStart"/>
                      <w:r w:rsidRPr="00360FFC">
                        <w:rPr>
                          <w:rFonts w:ascii="Arial Narrow" w:hAnsi="Arial Narrow"/>
                          <w:sz w:val="20"/>
                          <w:szCs w:val="20"/>
                        </w:rPr>
                        <w:t>e-mail:doe@tce.am.gov.br</w:t>
                      </w:r>
                      <w:proofErr w:type="gramEnd"/>
                    </w:p>
                    <w:p w:rsidR="00CF29F5" w:rsidRPr="00782E32" w:rsidRDefault="00CF29F5" w:rsidP="00B008A8">
                      <w:pPr>
                        <w:jc w:val="center"/>
                      </w:pPr>
                    </w:p>
                  </w:txbxContent>
                </v:textbox>
              </v:shape>
            </w:pict>
          </mc:Fallback>
        </mc:AlternateContent>
      </w:r>
      <w:r>
        <w:rPr>
          <w:rFonts w:ascii="Arial Narrow" w:hAnsi="Arial Narrow" w:cstheme="minorHAnsi"/>
          <w:noProof/>
          <w:sz w:val="17"/>
          <w:szCs w:val="17"/>
        </w:rPr>
        <mc:AlternateContent>
          <mc:Choice Requires="wps">
            <w:drawing>
              <wp:anchor distT="0" distB="0" distL="114300" distR="114300" simplePos="0" relativeHeight="251666432" behindDoc="0" locked="0" layoutInCell="1" allowOverlap="1" wp14:anchorId="5E65AD9E" wp14:editId="7DC25CDD">
                <wp:simplePos x="0" y="0"/>
                <wp:positionH relativeFrom="column">
                  <wp:posOffset>3316605</wp:posOffset>
                </wp:positionH>
                <wp:positionV relativeFrom="paragraph">
                  <wp:posOffset>-177800</wp:posOffset>
                </wp:positionV>
                <wp:extent cx="0" cy="7560310"/>
                <wp:effectExtent l="8890" t="6985" r="10160" b="508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1E84F" id="AutoShape 16" o:spid="_x0000_s1026" type="#_x0000_t32" style="position:absolute;margin-left:261.15pt;margin-top:-14pt;width:0;height:59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CP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"/>
            </w:pict>
          </mc:Fallback>
        </mc:AlternateContent>
      </w:r>
      <w:r>
        <w:rPr>
          <w:rFonts w:ascii="Arial Narrow" w:hAnsi="Arial Narrow" w:cstheme="minorHAnsi"/>
          <w:noProof/>
          <w:sz w:val="17"/>
          <w:szCs w:val="17"/>
        </w:rPr>
        <mc:AlternateContent>
          <mc:Choice Requires="wps">
            <w:drawing>
              <wp:anchor distT="0" distB="0" distL="114300" distR="114300" simplePos="0" relativeHeight="251664384" behindDoc="0" locked="0" layoutInCell="1" allowOverlap="1" wp14:anchorId="3514DC10" wp14:editId="7C4B1B04">
                <wp:simplePos x="0" y="0"/>
                <wp:positionH relativeFrom="column">
                  <wp:posOffset>3740785</wp:posOffset>
                </wp:positionH>
                <wp:positionV relativeFrom="paragraph">
                  <wp:posOffset>-174625</wp:posOffset>
                </wp:positionV>
                <wp:extent cx="2879725" cy="7560310"/>
                <wp:effectExtent l="23495" t="19685" r="20955"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60310"/>
                        </a:xfrm>
                        <a:prstGeom prst="rect">
                          <a:avLst/>
                        </a:prstGeom>
                        <a:solidFill>
                          <a:srgbClr val="FFFFFF"/>
                        </a:solidFill>
                        <a:ln w="28575">
                          <a:solidFill>
                            <a:srgbClr val="000000"/>
                          </a:solidFill>
                          <a:miter lim="800000"/>
                          <a:headEnd/>
                          <a:tailEnd/>
                        </a:ln>
                      </wps:spPr>
                      <wps:txbx>
                        <w:txbxContent>
                          <w:p w:rsidR="00CF29F5" w:rsidRDefault="00CF29F5" w:rsidP="00B008A8">
                            <w:pPr>
                              <w:jc w:val="center"/>
                            </w:pPr>
                            <w:r>
                              <w:rPr>
                                <w:noProof/>
                              </w:rPr>
                              <w:drawing>
                                <wp:inline distT="0" distB="0" distL="0" distR="0" wp14:anchorId="42AB786C" wp14:editId="4737A7BE">
                                  <wp:extent cx="1083945" cy="1044095"/>
                                  <wp:effectExtent l="19050" t="0" r="1905" b="0"/>
                                  <wp:docPr id="141" name="Imagem 7" descr="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NOVO2.png"/>
                                          <pic:cNvPicPr/>
                                        </pic:nvPicPr>
                                        <pic:blipFill>
                                          <a:blip r:embed="rId12"/>
                                          <a:stretch>
                                            <a:fillRect/>
                                          </a:stretch>
                                        </pic:blipFill>
                                        <pic:spPr>
                                          <a:xfrm>
                                            <a:off x="0" y="0"/>
                                            <a:ext cx="1086061" cy="1046133"/>
                                          </a:xfrm>
                                          <a:prstGeom prst="rect">
                                            <a:avLst/>
                                          </a:prstGeom>
                                        </pic:spPr>
                                      </pic:pic>
                                    </a:graphicData>
                                  </a:graphic>
                                </wp:inline>
                              </w:drawing>
                            </w:r>
                          </w:p>
                          <w:p w:rsidR="00CF29F5" w:rsidRDefault="00CF29F5" w:rsidP="00B008A8">
                            <w:pPr>
                              <w:jc w:val="center"/>
                            </w:pPr>
                          </w:p>
                          <w:p w:rsidR="00D55409"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Presidente</w:t>
                            </w:r>
                          </w:p>
                          <w:p w:rsidR="00D55409" w:rsidRDefault="00D55409" w:rsidP="00D55409">
                            <w:pPr>
                              <w:jc w:val="center"/>
                              <w:rPr>
                                <w:rFonts w:ascii="Arial Narrow" w:hAnsi="Arial Narrow"/>
                                <w:sz w:val="20"/>
                                <w:szCs w:val="20"/>
                              </w:rPr>
                            </w:pPr>
                            <w:r>
                              <w:rPr>
                                <w:rFonts w:ascii="Arial Narrow" w:hAnsi="Arial Narrow"/>
                                <w:sz w:val="20"/>
                                <w:szCs w:val="20"/>
                              </w:rPr>
                              <w:t xml:space="preserve">Cons. </w:t>
                            </w:r>
                            <w:r w:rsidRPr="003F7CF3">
                              <w:rPr>
                                <w:rFonts w:ascii="Arial Narrow" w:hAnsi="Arial Narrow"/>
                                <w:sz w:val="20"/>
                                <w:szCs w:val="20"/>
                              </w:rPr>
                              <w:t>Yara Amazônia Lins Rodrigues dos Santos</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Vice-Presidente</w:t>
                            </w:r>
                          </w:p>
                          <w:p w:rsidR="00D55409" w:rsidRPr="003361A5" w:rsidRDefault="00D55409" w:rsidP="00D55409">
                            <w:pPr>
                              <w:jc w:val="center"/>
                              <w:rPr>
                                <w:rFonts w:ascii="Arial Narrow" w:hAnsi="Arial Narrow"/>
                                <w:sz w:val="20"/>
                                <w:szCs w:val="20"/>
                              </w:rPr>
                            </w:pPr>
                            <w:r>
                              <w:rPr>
                                <w:rFonts w:ascii="Arial Narrow" w:hAnsi="Arial Narrow"/>
                                <w:sz w:val="20"/>
                                <w:szCs w:val="20"/>
                              </w:rPr>
                              <w:t xml:space="preserve">Cons. </w:t>
                            </w:r>
                            <w:r w:rsidRPr="003361A5">
                              <w:rPr>
                                <w:rFonts w:ascii="Arial Narrow" w:hAnsi="Arial Narrow"/>
                                <w:sz w:val="20"/>
                                <w:szCs w:val="20"/>
                              </w:rPr>
                              <w:t>Mario Manoel Coelho de Mello</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Corregedor</w:t>
                            </w:r>
                          </w:p>
                          <w:p w:rsidR="00D55409" w:rsidRDefault="00D55409" w:rsidP="00D55409">
                            <w:pPr>
                              <w:jc w:val="center"/>
                              <w:rPr>
                                <w:rFonts w:ascii="Arial Narrow" w:hAnsi="Arial Narrow"/>
                                <w:sz w:val="20"/>
                                <w:szCs w:val="20"/>
                              </w:rPr>
                            </w:pPr>
                            <w:r>
                              <w:rPr>
                                <w:rFonts w:ascii="Arial Narrow" w:hAnsi="Arial Narrow"/>
                                <w:sz w:val="20"/>
                                <w:szCs w:val="20"/>
                              </w:rPr>
                              <w:t xml:space="preserve">Cons. </w:t>
                            </w:r>
                            <w:r w:rsidRPr="003F7CF3">
                              <w:rPr>
                                <w:rFonts w:ascii="Arial Narrow" w:hAnsi="Arial Narrow"/>
                                <w:sz w:val="20"/>
                                <w:szCs w:val="20"/>
                              </w:rPr>
                              <w:t>Antônio Júlio Bernardo Cabral</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Pr>
                                <w:rFonts w:ascii="Arial Narrow" w:hAnsi="Arial Narrow"/>
                                <w:sz w:val="20"/>
                                <w:szCs w:val="20"/>
                              </w:rPr>
                              <w:t>Ouvidor</w:t>
                            </w:r>
                          </w:p>
                          <w:p w:rsidR="00D55409" w:rsidRDefault="00D55409" w:rsidP="00D55409">
                            <w:pPr>
                              <w:jc w:val="center"/>
                              <w:rPr>
                                <w:rFonts w:ascii="Arial Narrow" w:hAnsi="Arial Narrow"/>
                                <w:sz w:val="20"/>
                                <w:szCs w:val="20"/>
                              </w:rPr>
                            </w:pPr>
                            <w:r w:rsidRPr="003F7CF3">
                              <w:rPr>
                                <w:rFonts w:ascii="Arial Narrow" w:hAnsi="Arial Narrow"/>
                                <w:sz w:val="20"/>
                                <w:szCs w:val="20"/>
                              </w:rPr>
                              <w:t>Cons. Érico Xavier Desterro e Silva</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Conselheiros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Cons. Josué Cláudio de Souza Filho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 xml:space="preserve">Cons. Júlio </w:t>
                            </w:r>
                            <w:r>
                              <w:rPr>
                                <w:rFonts w:ascii="Arial Narrow" w:hAnsi="Arial Narrow"/>
                                <w:sz w:val="20"/>
                                <w:szCs w:val="20"/>
                              </w:rPr>
                              <w:t>Assis Corrê</w:t>
                            </w:r>
                            <w:r w:rsidRPr="003F7CF3">
                              <w:rPr>
                                <w:rFonts w:ascii="Arial Narrow" w:hAnsi="Arial Narrow"/>
                                <w:sz w:val="20"/>
                                <w:szCs w:val="20"/>
                              </w:rPr>
                              <w:t>a Pinheiro</w:t>
                            </w:r>
                          </w:p>
                          <w:p w:rsidR="00D55409" w:rsidRDefault="00D55409" w:rsidP="00D55409">
                            <w:pPr>
                              <w:jc w:val="center"/>
                              <w:rPr>
                                <w:rFonts w:ascii="Arial Narrow" w:hAnsi="Arial Narrow"/>
                                <w:sz w:val="20"/>
                                <w:szCs w:val="20"/>
                              </w:rPr>
                            </w:pPr>
                            <w:r w:rsidRPr="009C071D">
                              <w:rPr>
                                <w:rFonts w:ascii="Arial Narrow" w:hAnsi="Arial Narrow"/>
                                <w:sz w:val="20"/>
                                <w:szCs w:val="20"/>
                              </w:rPr>
                              <w:t>Cons. Ari Jorge Moutinho da Costa Júnior</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Auditores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Mário José de Moraes Costa Filho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Alípio Reis Firmo Filho</w:t>
                            </w:r>
                          </w:p>
                          <w:p w:rsidR="00D55409" w:rsidRDefault="00D55409" w:rsidP="00D55409">
                            <w:pPr>
                              <w:jc w:val="center"/>
                              <w:rPr>
                                <w:rFonts w:ascii="Arial Narrow" w:hAnsi="Arial Narrow"/>
                                <w:sz w:val="20"/>
                                <w:szCs w:val="20"/>
                              </w:rPr>
                            </w:pPr>
                            <w:r>
                              <w:rPr>
                                <w:rFonts w:ascii="Arial Narrow" w:hAnsi="Arial Narrow"/>
                                <w:sz w:val="20"/>
                                <w:szCs w:val="20"/>
                              </w:rPr>
                              <w:t>Luiz Henrique Pereira Mendes</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Procurador Gera</w:t>
                            </w:r>
                            <w:r w:rsidR="004960DC">
                              <w:rPr>
                                <w:rFonts w:ascii="Arial Narrow" w:hAnsi="Arial Narrow"/>
                                <w:sz w:val="20"/>
                                <w:szCs w:val="20"/>
                              </w:rPr>
                              <w:t>l do Ministério Público de Contas</w:t>
                            </w:r>
                            <w:r w:rsidR="00AD374B">
                              <w:rPr>
                                <w:rFonts w:ascii="Arial Narrow" w:hAnsi="Arial Narrow"/>
                                <w:sz w:val="20"/>
                                <w:szCs w:val="20"/>
                              </w:rPr>
                              <w:t xml:space="preserve"> do Estado do Amazonas</w:t>
                            </w:r>
                          </w:p>
                          <w:p w:rsidR="00D55409" w:rsidRPr="003F7CF3" w:rsidRDefault="00D55409" w:rsidP="00D55409">
                            <w:pPr>
                              <w:jc w:val="center"/>
                              <w:rPr>
                                <w:rFonts w:ascii="Arial Narrow" w:hAnsi="Arial Narrow"/>
                                <w:sz w:val="20"/>
                                <w:szCs w:val="20"/>
                              </w:rPr>
                            </w:pPr>
                            <w:r>
                              <w:rPr>
                                <w:rFonts w:ascii="Arial Narrow" w:hAnsi="Arial Narrow"/>
                                <w:sz w:val="20"/>
                                <w:szCs w:val="20"/>
                              </w:rPr>
                              <w:t xml:space="preserve">Carlos Alberto Souza de Almeida </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Procuradores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Fernanda Cantanhede Veiga Mendonça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Evanildo Santana Bragança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 xml:space="preserve">Evelyn Freire de Carvalho </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Ademir Carvalho Pinheiro</w:t>
                            </w:r>
                          </w:p>
                          <w:p w:rsidR="00D55409" w:rsidRPr="003F7CF3" w:rsidRDefault="00D55409" w:rsidP="00D55409">
                            <w:pPr>
                              <w:jc w:val="center"/>
                              <w:rPr>
                                <w:rFonts w:ascii="Arial Narrow" w:hAnsi="Arial Narrow"/>
                                <w:sz w:val="20"/>
                                <w:szCs w:val="20"/>
                              </w:rPr>
                            </w:pPr>
                            <w:proofErr w:type="spellStart"/>
                            <w:r w:rsidRPr="003F7CF3">
                              <w:rPr>
                                <w:rFonts w:ascii="Arial Narrow" w:hAnsi="Arial Narrow"/>
                                <w:sz w:val="20"/>
                                <w:szCs w:val="20"/>
                              </w:rPr>
                              <w:t>Elizângela</w:t>
                            </w:r>
                            <w:proofErr w:type="spellEnd"/>
                            <w:r w:rsidRPr="003F7CF3">
                              <w:rPr>
                                <w:rFonts w:ascii="Arial Narrow" w:hAnsi="Arial Narrow"/>
                                <w:sz w:val="20"/>
                                <w:szCs w:val="20"/>
                              </w:rPr>
                              <w:t xml:space="preserve"> Lima Costa Marinho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João Barroso de Souza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Ruy Marcelo Alencar de Mendonça</w:t>
                            </w:r>
                          </w:p>
                          <w:p w:rsidR="00D55409" w:rsidRDefault="00D55409" w:rsidP="00D55409">
                            <w:pPr>
                              <w:jc w:val="center"/>
                              <w:rPr>
                                <w:rFonts w:ascii="Arial Narrow" w:hAnsi="Arial Narrow"/>
                                <w:sz w:val="20"/>
                                <w:szCs w:val="20"/>
                              </w:rPr>
                            </w:pPr>
                            <w:proofErr w:type="spellStart"/>
                            <w:r w:rsidRPr="003F7CF3">
                              <w:rPr>
                                <w:rFonts w:ascii="Arial Narrow" w:hAnsi="Arial Narrow"/>
                                <w:sz w:val="20"/>
                                <w:szCs w:val="20"/>
                              </w:rPr>
                              <w:t>Elissandra</w:t>
                            </w:r>
                            <w:proofErr w:type="spellEnd"/>
                            <w:r w:rsidRPr="003F7CF3">
                              <w:rPr>
                                <w:rFonts w:ascii="Arial Narrow" w:hAnsi="Arial Narrow"/>
                                <w:sz w:val="20"/>
                                <w:szCs w:val="20"/>
                              </w:rPr>
                              <w:t xml:space="preserve"> Monteiro Freire </w:t>
                            </w:r>
                          </w:p>
                          <w:p w:rsidR="00D55409" w:rsidRDefault="00D55409" w:rsidP="00D55409">
                            <w:pPr>
                              <w:jc w:val="center"/>
                              <w:rPr>
                                <w:rFonts w:ascii="Arial Narrow" w:hAnsi="Arial Narrow"/>
                                <w:sz w:val="20"/>
                                <w:szCs w:val="20"/>
                              </w:rPr>
                            </w:pPr>
                            <w:r>
                              <w:rPr>
                                <w:rFonts w:ascii="Arial Narrow" w:hAnsi="Arial Narrow"/>
                                <w:sz w:val="20"/>
                                <w:szCs w:val="20"/>
                              </w:rPr>
                              <w:t xml:space="preserve">Roberto Cavalcanti </w:t>
                            </w:r>
                            <w:proofErr w:type="spellStart"/>
                            <w:r>
                              <w:rPr>
                                <w:rFonts w:ascii="Arial Narrow" w:hAnsi="Arial Narrow"/>
                                <w:sz w:val="20"/>
                                <w:szCs w:val="20"/>
                              </w:rPr>
                              <w:t>Krichanã</w:t>
                            </w:r>
                            <w:proofErr w:type="spellEnd"/>
                            <w:r>
                              <w:rPr>
                                <w:rFonts w:ascii="Arial Narrow" w:hAnsi="Arial Narrow"/>
                                <w:sz w:val="20"/>
                                <w:szCs w:val="20"/>
                              </w:rPr>
                              <w:t xml:space="preserve"> da Silva</w:t>
                            </w:r>
                          </w:p>
                          <w:p w:rsidR="00D55409" w:rsidRDefault="00D55409" w:rsidP="00D55409">
                            <w:pPr>
                              <w:jc w:val="center"/>
                            </w:pPr>
                          </w:p>
                          <w:p w:rsidR="00D55409" w:rsidRPr="003F7CF3" w:rsidRDefault="004960DC" w:rsidP="00D55409">
                            <w:pPr>
                              <w:shd w:val="pct10" w:color="auto" w:fill="auto"/>
                              <w:jc w:val="center"/>
                              <w:rPr>
                                <w:rFonts w:ascii="Arial Narrow" w:hAnsi="Arial Narrow"/>
                                <w:sz w:val="20"/>
                                <w:szCs w:val="20"/>
                              </w:rPr>
                            </w:pPr>
                            <w:r>
                              <w:rPr>
                                <w:rFonts w:ascii="Arial Narrow" w:hAnsi="Arial Narrow"/>
                                <w:sz w:val="20"/>
                                <w:szCs w:val="20"/>
                              </w:rPr>
                              <w:t>Secretária G</w:t>
                            </w:r>
                            <w:r w:rsidR="00D55409">
                              <w:rPr>
                                <w:rFonts w:ascii="Arial Narrow" w:hAnsi="Arial Narrow"/>
                                <w:sz w:val="20"/>
                                <w:szCs w:val="20"/>
                              </w:rPr>
                              <w:t>eral de Administração</w:t>
                            </w:r>
                          </w:p>
                          <w:p w:rsidR="00D55409" w:rsidRDefault="00D55409" w:rsidP="00D55409">
                            <w:pPr>
                              <w:jc w:val="center"/>
                              <w:rPr>
                                <w:rFonts w:ascii="Arial Narrow" w:hAnsi="Arial Narrow"/>
                                <w:sz w:val="20"/>
                                <w:szCs w:val="20"/>
                              </w:rPr>
                            </w:pPr>
                            <w:r>
                              <w:rPr>
                                <w:rFonts w:ascii="Arial Narrow" w:hAnsi="Arial Narrow"/>
                                <w:sz w:val="20"/>
                                <w:szCs w:val="20"/>
                              </w:rPr>
                              <w:t>Virna de Miranda Pereira</w:t>
                            </w:r>
                          </w:p>
                          <w:p w:rsidR="00D55409" w:rsidRPr="00BD792B" w:rsidRDefault="00D55409" w:rsidP="00D55409">
                            <w:pPr>
                              <w:jc w:val="center"/>
                              <w:rPr>
                                <w:rFonts w:ascii="Arial Narrow" w:hAnsi="Arial Narrow"/>
                                <w:sz w:val="20"/>
                                <w:szCs w:val="20"/>
                              </w:rPr>
                            </w:pPr>
                          </w:p>
                          <w:p w:rsidR="00D55409" w:rsidRPr="003F7CF3" w:rsidRDefault="004275BF" w:rsidP="00D55409">
                            <w:pPr>
                              <w:shd w:val="pct10" w:color="auto" w:fill="auto"/>
                              <w:jc w:val="center"/>
                              <w:rPr>
                                <w:rFonts w:ascii="Arial Narrow" w:hAnsi="Arial Narrow"/>
                                <w:sz w:val="20"/>
                                <w:szCs w:val="20"/>
                              </w:rPr>
                            </w:pPr>
                            <w:r>
                              <w:rPr>
                                <w:rFonts w:ascii="Arial Narrow" w:hAnsi="Arial Narrow"/>
                                <w:sz w:val="20"/>
                                <w:szCs w:val="20"/>
                              </w:rPr>
                              <w:t>Secretário-</w:t>
                            </w:r>
                            <w:r w:rsidR="00D55409">
                              <w:rPr>
                                <w:rFonts w:ascii="Arial Narrow" w:hAnsi="Arial Narrow"/>
                                <w:sz w:val="20"/>
                                <w:szCs w:val="20"/>
                              </w:rPr>
                              <w:t>Geral de Controle Externo</w:t>
                            </w:r>
                          </w:p>
                          <w:p w:rsidR="00D55409" w:rsidRPr="000A3D90" w:rsidRDefault="00D55409" w:rsidP="00D55409">
                            <w:pPr>
                              <w:jc w:val="center"/>
                              <w:rPr>
                                <w:rFonts w:ascii="Arial Narrow" w:hAnsi="Arial Narrow"/>
                                <w:sz w:val="20"/>
                                <w:szCs w:val="20"/>
                              </w:rPr>
                            </w:pPr>
                            <w:r w:rsidRPr="000A3D90">
                              <w:rPr>
                                <w:rFonts w:ascii="Arial Narrow" w:hAnsi="Arial Narrow"/>
                                <w:sz w:val="20"/>
                                <w:szCs w:val="20"/>
                              </w:rPr>
                              <w:t xml:space="preserve">Stanley </w:t>
                            </w:r>
                            <w:proofErr w:type="spellStart"/>
                            <w:r w:rsidRPr="000A3D90">
                              <w:rPr>
                                <w:rFonts w:ascii="Arial Narrow" w:hAnsi="Arial Narrow"/>
                                <w:sz w:val="20"/>
                                <w:szCs w:val="20"/>
                              </w:rPr>
                              <w:t>Scherrer</w:t>
                            </w:r>
                            <w:proofErr w:type="spellEnd"/>
                            <w:r w:rsidRPr="000A3D90">
                              <w:rPr>
                                <w:rFonts w:ascii="Arial Narrow" w:hAnsi="Arial Narrow"/>
                                <w:sz w:val="20"/>
                                <w:szCs w:val="20"/>
                              </w:rPr>
                              <w:t xml:space="preserve"> de Castro Leite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4DC10" id="Text Box 11" o:spid="_x0000_s1027" type="#_x0000_t202" style="position:absolute;left:0;text-align:left;margin-left:294.55pt;margin-top:-13.75pt;width:226.75pt;height:59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" strokeweight="2.25pt">
                <v:textbox>
                  <w:txbxContent>
                    <w:p w:rsidR="00CF29F5" w:rsidRDefault="00CF29F5" w:rsidP="00B008A8">
                      <w:pPr>
                        <w:jc w:val="center"/>
                      </w:pPr>
                      <w:r>
                        <w:rPr>
                          <w:noProof/>
                        </w:rPr>
                        <w:drawing>
                          <wp:inline distT="0" distB="0" distL="0" distR="0" wp14:anchorId="42AB786C" wp14:editId="4737A7BE">
                            <wp:extent cx="1083945" cy="1044095"/>
                            <wp:effectExtent l="19050" t="0" r="1905" b="0"/>
                            <wp:docPr id="141" name="Imagem 7" descr="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NOVO2.png"/>
                                    <pic:cNvPicPr/>
                                  </pic:nvPicPr>
                                  <pic:blipFill>
                                    <a:blip r:embed="rId12"/>
                                    <a:stretch>
                                      <a:fillRect/>
                                    </a:stretch>
                                  </pic:blipFill>
                                  <pic:spPr>
                                    <a:xfrm>
                                      <a:off x="0" y="0"/>
                                      <a:ext cx="1086061" cy="1046133"/>
                                    </a:xfrm>
                                    <a:prstGeom prst="rect">
                                      <a:avLst/>
                                    </a:prstGeom>
                                  </pic:spPr>
                                </pic:pic>
                              </a:graphicData>
                            </a:graphic>
                          </wp:inline>
                        </w:drawing>
                      </w:r>
                    </w:p>
                    <w:p w:rsidR="00CF29F5" w:rsidRDefault="00CF29F5" w:rsidP="00B008A8">
                      <w:pPr>
                        <w:jc w:val="center"/>
                      </w:pPr>
                    </w:p>
                    <w:p w:rsidR="00D55409"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Presidente</w:t>
                      </w:r>
                    </w:p>
                    <w:p w:rsidR="00D55409" w:rsidRDefault="00D55409" w:rsidP="00D55409">
                      <w:pPr>
                        <w:jc w:val="center"/>
                        <w:rPr>
                          <w:rFonts w:ascii="Arial Narrow" w:hAnsi="Arial Narrow"/>
                          <w:sz w:val="20"/>
                          <w:szCs w:val="20"/>
                        </w:rPr>
                      </w:pPr>
                      <w:r>
                        <w:rPr>
                          <w:rFonts w:ascii="Arial Narrow" w:hAnsi="Arial Narrow"/>
                          <w:sz w:val="20"/>
                          <w:szCs w:val="20"/>
                        </w:rPr>
                        <w:t xml:space="preserve">Cons. </w:t>
                      </w:r>
                      <w:r w:rsidRPr="003F7CF3">
                        <w:rPr>
                          <w:rFonts w:ascii="Arial Narrow" w:hAnsi="Arial Narrow"/>
                          <w:sz w:val="20"/>
                          <w:szCs w:val="20"/>
                        </w:rPr>
                        <w:t>Yara Amazônia Lins Rodrigues dos Santos</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Vice-Presidente</w:t>
                      </w:r>
                    </w:p>
                    <w:p w:rsidR="00D55409" w:rsidRPr="003361A5" w:rsidRDefault="00D55409" w:rsidP="00D55409">
                      <w:pPr>
                        <w:jc w:val="center"/>
                        <w:rPr>
                          <w:rFonts w:ascii="Arial Narrow" w:hAnsi="Arial Narrow"/>
                          <w:sz w:val="20"/>
                          <w:szCs w:val="20"/>
                        </w:rPr>
                      </w:pPr>
                      <w:r>
                        <w:rPr>
                          <w:rFonts w:ascii="Arial Narrow" w:hAnsi="Arial Narrow"/>
                          <w:sz w:val="20"/>
                          <w:szCs w:val="20"/>
                        </w:rPr>
                        <w:t xml:space="preserve">Cons. </w:t>
                      </w:r>
                      <w:r w:rsidRPr="003361A5">
                        <w:rPr>
                          <w:rFonts w:ascii="Arial Narrow" w:hAnsi="Arial Narrow"/>
                          <w:sz w:val="20"/>
                          <w:szCs w:val="20"/>
                        </w:rPr>
                        <w:t>Mario Manoel Coelho de Mello</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Corregedor</w:t>
                      </w:r>
                    </w:p>
                    <w:p w:rsidR="00D55409" w:rsidRDefault="00D55409" w:rsidP="00D55409">
                      <w:pPr>
                        <w:jc w:val="center"/>
                        <w:rPr>
                          <w:rFonts w:ascii="Arial Narrow" w:hAnsi="Arial Narrow"/>
                          <w:sz w:val="20"/>
                          <w:szCs w:val="20"/>
                        </w:rPr>
                      </w:pPr>
                      <w:r>
                        <w:rPr>
                          <w:rFonts w:ascii="Arial Narrow" w:hAnsi="Arial Narrow"/>
                          <w:sz w:val="20"/>
                          <w:szCs w:val="20"/>
                        </w:rPr>
                        <w:t xml:space="preserve">Cons. </w:t>
                      </w:r>
                      <w:r w:rsidRPr="003F7CF3">
                        <w:rPr>
                          <w:rFonts w:ascii="Arial Narrow" w:hAnsi="Arial Narrow"/>
                          <w:sz w:val="20"/>
                          <w:szCs w:val="20"/>
                        </w:rPr>
                        <w:t>Antônio Júlio Bernardo Cabral</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Pr>
                          <w:rFonts w:ascii="Arial Narrow" w:hAnsi="Arial Narrow"/>
                          <w:sz w:val="20"/>
                          <w:szCs w:val="20"/>
                        </w:rPr>
                        <w:t>Ouvidor</w:t>
                      </w:r>
                    </w:p>
                    <w:p w:rsidR="00D55409" w:rsidRDefault="00D55409" w:rsidP="00D55409">
                      <w:pPr>
                        <w:jc w:val="center"/>
                        <w:rPr>
                          <w:rFonts w:ascii="Arial Narrow" w:hAnsi="Arial Narrow"/>
                          <w:sz w:val="20"/>
                          <w:szCs w:val="20"/>
                        </w:rPr>
                      </w:pPr>
                      <w:r w:rsidRPr="003F7CF3">
                        <w:rPr>
                          <w:rFonts w:ascii="Arial Narrow" w:hAnsi="Arial Narrow"/>
                          <w:sz w:val="20"/>
                          <w:szCs w:val="20"/>
                        </w:rPr>
                        <w:t>Cons. Érico Xavier Desterro e Silva</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Conselheiros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Cons. Josué Cláudio de Souza Filho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 xml:space="preserve">Cons. Júlio </w:t>
                      </w:r>
                      <w:r>
                        <w:rPr>
                          <w:rFonts w:ascii="Arial Narrow" w:hAnsi="Arial Narrow"/>
                          <w:sz w:val="20"/>
                          <w:szCs w:val="20"/>
                        </w:rPr>
                        <w:t>Assis Corrê</w:t>
                      </w:r>
                      <w:r w:rsidRPr="003F7CF3">
                        <w:rPr>
                          <w:rFonts w:ascii="Arial Narrow" w:hAnsi="Arial Narrow"/>
                          <w:sz w:val="20"/>
                          <w:szCs w:val="20"/>
                        </w:rPr>
                        <w:t>a Pinheiro</w:t>
                      </w:r>
                    </w:p>
                    <w:p w:rsidR="00D55409" w:rsidRDefault="00D55409" w:rsidP="00D55409">
                      <w:pPr>
                        <w:jc w:val="center"/>
                        <w:rPr>
                          <w:rFonts w:ascii="Arial Narrow" w:hAnsi="Arial Narrow"/>
                          <w:sz w:val="20"/>
                          <w:szCs w:val="20"/>
                        </w:rPr>
                      </w:pPr>
                      <w:r w:rsidRPr="009C071D">
                        <w:rPr>
                          <w:rFonts w:ascii="Arial Narrow" w:hAnsi="Arial Narrow"/>
                          <w:sz w:val="20"/>
                          <w:szCs w:val="20"/>
                        </w:rPr>
                        <w:t>Cons. Ari Jorge Moutinho da Costa Júnior</w:t>
                      </w:r>
                    </w:p>
                    <w:p w:rsidR="00D55409"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Auditores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Mário José de Moraes Costa Filho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Alípio Reis Firmo Filho</w:t>
                      </w:r>
                    </w:p>
                    <w:p w:rsidR="00D55409" w:rsidRDefault="00D55409" w:rsidP="00D55409">
                      <w:pPr>
                        <w:jc w:val="center"/>
                        <w:rPr>
                          <w:rFonts w:ascii="Arial Narrow" w:hAnsi="Arial Narrow"/>
                          <w:sz w:val="20"/>
                          <w:szCs w:val="20"/>
                        </w:rPr>
                      </w:pPr>
                      <w:r>
                        <w:rPr>
                          <w:rFonts w:ascii="Arial Narrow" w:hAnsi="Arial Narrow"/>
                          <w:sz w:val="20"/>
                          <w:szCs w:val="20"/>
                        </w:rPr>
                        <w:t>Luiz Henrique Pereira Mendes</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Procurador Gera</w:t>
                      </w:r>
                      <w:r w:rsidR="004960DC">
                        <w:rPr>
                          <w:rFonts w:ascii="Arial Narrow" w:hAnsi="Arial Narrow"/>
                          <w:sz w:val="20"/>
                          <w:szCs w:val="20"/>
                        </w:rPr>
                        <w:t>l do Ministério Público de Contas</w:t>
                      </w:r>
                      <w:r w:rsidR="00AD374B">
                        <w:rPr>
                          <w:rFonts w:ascii="Arial Narrow" w:hAnsi="Arial Narrow"/>
                          <w:sz w:val="20"/>
                          <w:szCs w:val="20"/>
                        </w:rPr>
                        <w:t xml:space="preserve"> do Estado do Amazonas</w:t>
                      </w:r>
                    </w:p>
                    <w:p w:rsidR="00D55409" w:rsidRPr="003F7CF3" w:rsidRDefault="00D55409" w:rsidP="00D55409">
                      <w:pPr>
                        <w:jc w:val="center"/>
                        <w:rPr>
                          <w:rFonts w:ascii="Arial Narrow" w:hAnsi="Arial Narrow"/>
                          <w:sz w:val="20"/>
                          <w:szCs w:val="20"/>
                        </w:rPr>
                      </w:pPr>
                      <w:r>
                        <w:rPr>
                          <w:rFonts w:ascii="Arial Narrow" w:hAnsi="Arial Narrow"/>
                          <w:sz w:val="20"/>
                          <w:szCs w:val="20"/>
                        </w:rPr>
                        <w:t xml:space="preserve">Carlos Alberto Souza de Almeida </w:t>
                      </w:r>
                    </w:p>
                    <w:p w:rsidR="00D55409" w:rsidRPr="003F7CF3" w:rsidRDefault="00D55409" w:rsidP="00D55409">
                      <w:pPr>
                        <w:jc w:val="center"/>
                        <w:rPr>
                          <w:rFonts w:ascii="Arial Narrow" w:hAnsi="Arial Narrow"/>
                          <w:sz w:val="20"/>
                          <w:szCs w:val="20"/>
                        </w:rPr>
                      </w:pPr>
                    </w:p>
                    <w:p w:rsidR="00D55409" w:rsidRPr="003F7CF3" w:rsidRDefault="00D55409" w:rsidP="00D55409">
                      <w:pPr>
                        <w:shd w:val="pct10" w:color="auto" w:fill="auto"/>
                        <w:jc w:val="center"/>
                        <w:rPr>
                          <w:rFonts w:ascii="Arial Narrow" w:hAnsi="Arial Narrow"/>
                          <w:sz w:val="20"/>
                          <w:szCs w:val="20"/>
                        </w:rPr>
                      </w:pPr>
                      <w:r w:rsidRPr="003F7CF3">
                        <w:rPr>
                          <w:rFonts w:ascii="Arial Narrow" w:hAnsi="Arial Narrow"/>
                          <w:sz w:val="20"/>
                          <w:szCs w:val="20"/>
                        </w:rPr>
                        <w:t>Procuradores</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Fernanda Cantanhede Veiga Mendonça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Evanildo Santana Bragança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 xml:space="preserve">Evelyn Freire de Carvalho </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Ademir Carvalho Pinheiro</w:t>
                      </w:r>
                    </w:p>
                    <w:p w:rsidR="00D55409" w:rsidRPr="003F7CF3" w:rsidRDefault="00D55409" w:rsidP="00D55409">
                      <w:pPr>
                        <w:jc w:val="center"/>
                        <w:rPr>
                          <w:rFonts w:ascii="Arial Narrow" w:hAnsi="Arial Narrow"/>
                          <w:sz w:val="20"/>
                          <w:szCs w:val="20"/>
                        </w:rPr>
                      </w:pPr>
                      <w:proofErr w:type="spellStart"/>
                      <w:r w:rsidRPr="003F7CF3">
                        <w:rPr>
                          <w:rFonts w:ascii="Arial Narrow" w:hAnsi="Arial Narrow"/>
                          <w:sz w:val="20"/>
                          <w:szCs w:val="20"/>
                        </w:rPr>
                        <w:t>Elizângela</w:t>
                      </w:r>
                      <w:proofErr w:type="spellEnd"/>
                      <w:r w:rsidRPr="003F7CF3">
                        <w:rPr>
                          <w:rFonts w:ascii="Arial Narrow" w:hAnsi="Arial Narrow"/>
                          <w:sz w:val="20"/>
                          <w:szCs w:val="20"/>
                        </w:rPr>
                        <w:t xml:space="preserve"> Lima Costa Marinho</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João Barroso de Souza</w:t>
                      </w:r>
                    </w:p>
                    <w:p w:rsidR="00D55409" w:rsidRPr="003F7CF3" w:rsidRDefault="00D55409" w:rsidP="00D55409">
                      <w:pPr>
                        <w:jc w:val="center"/>
                        <w:rPr>
                          <w:rFonts w:ascii="Arial Narrow" w:hAnsi="Arial Narrow"/>
                          <w:sz w:val="20"/>
                          <w:szCs w:val="20"/>
                        </w:rPr>
                      </w:pPr>
                      <w:r w:rsidRPr="003F7CF3">
                        <w:rPr>
                          <w:rFonts w:ascii="Arial Narrow" w:hAnsi="Arial Narrow"/>
                          <w:sz w:val="20"/>
                          <w:szCs w:val="20"/>
                        </w:rPr>
                        <w:t>Ruy Marcelo Alencar de Mendonça</w:t>
                      </w:r>
                    </w:p>
                    <w:p w:rsidR="00D55409" w:rsidRDefault="00D55409" w:rsidP="00D55409">
                      <w:pPr>
                        <w:jc w:val="center"/>
                        <w:rPr>
                          <w:rFonts w:ascii="Arial Narrow" w:hAnsi="Arial Narrow"/>
                          <w:sz w:val="20"/>
                          <w:szCs w:val="20"/>
                        </w:rPr>
                      </w:pPr>
                      <w:proofErr w:type="spellStart"/>
                      <w:r w:rsidRPr="003F7CF3">
                        <w:rPr>
                          <w:rFonts w:ascii="Arial Narrow" w:hAnsi="Arial Narrow"/>
                          <w:sz w:val="20"/>
                          <w:szCs w:val="20"/>
                        </w:rPr>
                        <w:t>Elissandra</w:t>
                      </w:r>
                      <w:proofErr w:type="spellEnd"/>
                      <w:r w:rsidRPr="003F7CF3">
                        <w:rPr>
                          <w:rFonts w:ascii="Arial Narrow" w:hAnsi="Arial Narrow"/>
                          <w:sz w:val="20"/>
                          <w:szCs w:val="20"/>
                        </w:rPr>
                        <w:t xml:space="preserve"> Monteiro Freire </w:t>
                      </w:r>
                    </w:p>
                    <w:p w:rsidR="00D55409" w:rsidRDefault="00D55409" w:rsidP="00D55409">
                      <w:pPr>
                        <w:jc w:val="center"/>
                        <w:rPr>
                          <w:rFonts w:ascii="Arial Narrow" w:hAnsi="Arial Narrow"/>
                          <w:sz w:val="20"/>
                          <w:szCs w:val="20"/>
                        </w:rPr>
                      </w:pPr>
                      <w:r>
                        <w:rPr>
                          <w:rFonts w:ascii="Arial Narrow" w:hAnsi="Arial Narrow"/>
                          <w:sz w:val="20"/>
                          <w:szCs w:val="20"/>
                        </w:rPr>
                        <w:t xml:space="preserve">Roberto Cavalcanti </w:t>
                      </w:r>
                      <w:proofErr w:type="spellStart"/>
                      <w:r>
                        <w:rPr>
                          <w:rFonts w:ascii="Arial Narrow" w:hAnsi="Arial Narrow"/>
                          <w:sz w:val="20"/>
                          <w:szCs w:val="20"/>
                        </w:rPr>
                        <w:t>Krichanã</w:t>
                      </w:r>
                      <w:proofErr w:type="spellEnd"/>
                      <w:r>
                        <w:rPr>
                          <w:rFonts w:ascii="Arial Narrow" w:hAnsi="Arial Narrow"/>
                          <w:sz w:val="20"/>
                          <w:szCs w:val="20"/>
                        </w:rPr>
                        <w:t xml:space="preserve"> da Silva</w:t>
                      </w:r>
                    </w:p>
                    <w:p w:rsidR="00D55409" w:rsidRDefault="00D55409" w:rsidP="00D55409">
                      <w:pPr>
                        <w:jc w:val="center"/>
                      </w:pPr>
                    </w:p>
                    <w:p w:rsidR="00D55409" w:rsidRPr="003F7CF3" w:rsidRDefault="004960DC" w:rsidP="00D55409">
                      <w:pPr>
                        <w:shd w:val="pct10" w:color="auto" w:fill="auto"/>
                        <w:jc w:val="center"/>
                        <w:rPr>
                          <w:rFonts w:ascii="Arial Narrow" w:hAnsi="Arial Narrow"/>
                          <w:sz w:val="20"/>
                          <w:szCs w:val="20"/>
                        </w:rPr>
                      </w:pPr>
                      <w:r>
                        <w:rPr>
                          <w:rFonts w:ascii="Arial Narrow" w:hAnsi="Arial Narrow"/>
                          <w:sz w:val="20"/>
                          <w:szCs w:val="20"/>
                        </w:rPr>
                        <w:t>Secretária G</w:t>
                      </w:r>
                      <w:r w:rsidR="00D55409">
                        <w:rPr>
                          <w:rFonts w:ascii="Arial Narrow" w:hAnsi="Arial Narrow"/>
                          <w:sz w:val="20"/>
                          <w:szCs w:val="20"/>
                        </w:rPr>
                        <w:t>eral de Administração</w:t>
                      </w:r>
                    </w:p>
                    <w:p w:rsidR="00D55409" w:rsidRDefault="00D55409" w:rsidP="00D55409">
                      <w:pPr>
                        <w:jc w:val="center"/>
                        <w:rPr>
                          <w:rFonts w:ascii="Arial Narrow" w:hAnsi="Arial Narrow"/>
                          <w:sz w:val="20"/>
                          <w:szCs w:val="20"/>
                        </w:rPr>
                      </w:pPr>
                      <w:r>
                        <w:rPr>
                          <w:rFonts w:ascii="Arial Narrow" w:hAnsi="Arial Narrow"/>
                          <w:sz w:val="20"/>
                          <w:szCs w:val="20"/>
                        </w:rPr>
                        <w:t>Virna de Miranda Pereira</w:t>
                      </w:r>
                    </w:p>
                    <w:p w:rsidR="00D55409" w:rsidRPr="00BD792B" w:rsidRDefault="00D55409" w:rsidP="00D55409">
                      <w:pPr>
                        <w:jc w:val="center"/>
                        <w:rPr>
                          <w:rFonts w:ascii="Arial Narrow" w:hAnsi="Arial Narrow"/>
                          <w:sz w:val="20"/>
                          <w:szCs w:val="20"/>
                        </w:rPr>
                      </w:pPr>
                    </w:p>
                    <w:p w:rsidR="00D55409" w:rsidRPr="003F7CF3" w:rsidRDefault="004275BF" w:rsidP="00D55409">
                      <w:pPr>
                        <w:shd w:val="pct10" w:color="auto" w:fill="auto"/>
                        <w:jc w:val="center"/>
                        <w:rPr>
                          <w:rFonts w:ascii="Arial Narrow" w:hAnsi="Arial Narrow"/>
                          <w:sz w:val="20"/>
                          <w:szCs w:val="20"/>
                        </w:rPr>
                      </w:pPr>
                      <w:r>
                        <w:rPr>
                          <w:rFonts w:ascii="Arial Narrow" w:hAnsi="Arial Narrow"/>
                          <w:sz w:val="20"/>
                          <w:szCs w:val="20"/>
                        </w:rPr>
                        <w:t>Secretário-</w:t>
                      </w:r>
                      <w:r w:rsidR="00D55409">
                        <w:rPr>
                          <w:rFonts w:ascii="Arial Narrow" w:hAnsi="Arial Narrow"/>
                          <w:sz w:val="20"/>
                          <w:szCs w:val="20"/>
                        </w:rPr>
                        <w:t>Geral de Controle Externo</w:t>
                      </w:r>
                    </w:p>
                    <w:p w:rsidR="00D55409" w:rsidRPr="000A3D90" w:rsidRDefault="00D55409" w:rsidP="00D55409">
                      <w:pPr>
                        <w:jc w:val="center"/>
                        <w:rPr>
                          <w:rFonts w:ascii="Arial Narrow" w:hAnsi="Arial Narrow"/>
                          <w:sz w:val="20"/>
                          <w:szCs w:val="20"/>
                        </w:rPr>
                      </w:pPr>
                      <w:r w:rsidRPr="000A3D90">
                        <w:rPr>
                          <w:rFonts w:ascii="Arial Narrow" w:hAnsi="Arial Narrow"/>
                          <w:sz w:val="20"/>
                          <w:szCs w:val="20"/>
                        </w:rPr>
                        <w:t xml:space="preserve">Stanley </w:t>
                      </w:r>
                      <w:proofErr w:type="spellStart"/>
                      <w:r w:rsidRPr="000A3D90">
                        <w:rPr>
                          <w:rFonts w:ascii="Arial Narrow" w:hAnsi="Arial Narrow"/>
                          <w:sz w:val="20"/>
                          <w:szCs w:val="20"/>
                        </w:rPr>
                        <w:t>Scherrer</w:t>
                      </w:r>
                      <w:proofErr w:type="spellEnd"/>
                      <w:r w:rsidRPr="000A3D90">
                        <w:rPr>
                          <w:rFonts w:ascii="Arial Narrow" w:hAnsi="Arial Narrow"/>
                          <w:sz w:val="20"/>
                          <w:szCs w:val="20"/>
                        </w:rPr>
                        <w:t xml:space="preserve"> de Castro Leite</w:t>
                      </w:r>
                    </w:p>
                  </w:txbxContent>
                </v:textbox>
              </v:shape>
            </w:pict>
          </mc:Fallback>
        </mc:AlternateContent>
      </w:r>
      <w:r>
        <w:rPr>
          <w:rFonts w:ascii="Arial Narrow" w:hAnsi="Arial Narrow" w:cstheme="minorHAnsi"/>
          <w:noProof/>
          <w:sz w:val="17"/>
          <w:szCs w:val="17"/>
        </w:rPr>
        <mc:AlternateContent>
          <mc:Choice Requires="wps">
            <w:drawing>
              <wp:anchor distT="0" distB="0" distL="114300" distR="114300" simplePos="0" relativeHeight="251663360" behindDoc="0" locked="0" layoutInCell="1" allowOverlap="1" wp14:anchorId="24717BA7" wp14:editId="30A188C4">
                <wp:simplePos x="0" y="0"/>
                <wp:positionH relativeFrom="column">
                  <wp:posOffset>33020</wp:posOffset>
                </wp:positionH>
                <wp:positionV relativeFrom="paragraph">
                  <wp:posOffset>-169545</wp:posOffset>
                </wp:positionV>
                <wp:extent cx="2879725" cy="7560310"/>
                <wp:effectExtent l="20955" t="15240" r="2349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60310"/>
                        </a:xfrm>
                        <a:prstGeom prst="rect">
                          <a:avLst/>
                        </a:prstGeom>
                        <a:solidFill>
                          <a:srgbClr val="FFFFFF"/>
                        </a:solidFill>
                        <a:ln w="28575">
                          <a:solidFill>
                            <a:srgbClr val="000000"/>
                          </a:solidFill>
                          <a:miter lim="800000"/>
                          <a:headEnd/>
                          <a:tailEnd/>
                        </a:ln>
                      </wps:spPr>
                      <wps:txbx>
                        <w:txbxContent>
                          <w:p w:rsidR="00CF29F5" w:rsidRPr="00E9200D" w:rsidRDefault="00CF29F5" w:rsidP="00A4242F">
                            <w:pPr>
                              <w:shd w:val="pct10" w:color="auto" w:fill="auto"/>
                              <w:jc w:val="center"/>
                              <w:rPr>
                                <w:rFonts w:ascii="Arial Narrow" w:hAnsi="Arial Narrow"/>
                                <w:sz w:val="40"/>
                                <w:szCs w:val="40"/>
                              </w:rPr>
                            </w:pPr>
                            <w:r w:rsidRPr="00E9200D">
                              <w:rPr>
                                <w:rFonts w:ascii="Arial Narrow" w:hAnsi="Arial Narrow"/>
                                <w:sz w:val="40"/>
                                <w:szCs w:val="40"/>
                              </w:rPr>
                              <w:t>TELEFONES ÚTEIS</w:t>
                            </w:r>
                          </w:p>
                          <w:p w:rsidR="00CF29F5" w:rsidRDefault="00CF29F5" w:rsidP="00A4242F">
                            <w:pPr>
                              <w:jc w:val="center"/>
                              <w:rPr>
                                <w:rFonts w:ascii="Arial Narrow" w:hAnsi="Arial Narrow"/>
                                <w:sz w:val="20"/>
                                <w:szCs w:val="20"/>
                              </w:rPr>
                            </w:pPr>
                          </w:p>
                          <w:p w:rsidR="00CF29F5" w:rsidRDefault="00CF29F5" w:rsidP="00067969">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CHEFIA DE GABINETE DA PRESIDÊNCIA</w:t>
                            </w:r>
                          </w:p>
                          <w:p w:rsidR="00CF29F5" w:rsidRPr="006D6DA7" w:rsidRDefault="006421E0" w:rsidP="00067969">
                            <w:pPr>
                              <w:jc w:val="center"/>
                              <w:rPr>
                                <w:rFonts w:ascii="Arial Narrow" w:hAnsi="Arial Narrow"/>
                              </w:rPr>
                            </w:pPr>
                            <w:r>
                              <w:rPr>
                                <w:rFonts w:ascii="Arial Narrow" w:hAnsi="Arial Narrow"/>
                              </w:rPr>
                              <w:t>3301-8159</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SEGER</w:t>
                            </w:r>
                          </w:p>
                          <w:p w:rsidR="00CF29F5" w:rsidRPr="006D6DA7" w:rsidRDefault="00CF29F5" w:rsidP="00A4242F">
                            <w:pPr>
                              <w:jc w:val="center"/>
                              <w:rPr>
                                <w:rFonts w:ascii="Arial Narrow" w:hAnsi="Arial Narrow"/>
                              </w:rPr>
                            </w:pPr>
                            <w:r w:rsidRPr="006D6DA7">
                              <w:rPr>
                                <w:rFonts w:ascii="Arial Narrow" w:hAnsi="Arial Narrow"/>
                              </w:rPr>
                              <w:t>3301-8186</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OUVIDORIA</w:t>
                            </w:r>
                          </w:p>
                          <w:p w:rsidR="00CF29F5" w:rsidRPr="006D6DA7" w:rsidRDefault="00CF29F5" w:rsidP="00067969">
                            <w:pPr>
                              <w:pStyle w:val="NormalWeb"/>
                              <w:spacing w:before="0" w:beforeAutospacing="0" w:after="0" w:afterAutospacing="0"/>
                              <w:jc w:val="center"/>
                              <w:rPr>
                                <w:rFonts w:ascii="Arial Narrow" w:hAnsi="Arial Narrow"/>
                              </w:rPr>
                            </w:pPr>
                            <w:r w:rsidRPr="006D6DA7">
                              <w:rPr>
                                <w:rFonts w:ascii="Arial Narrow" w:hAnsi="Arial Narrow"/>
                              </w:rPr>
                              <w:t>3301-8222</w:t>
                            </w:r>
                            <w:r w:rsidRPr="006D6DA7">
                              <w:rPr>
                                <w:rFonts w:ascii="Arial Narrow" w:hAnsi="Arial Narrow"/>
                              </w:rPr>
                              <w:br/>
                              <w:t>0800-208-0007</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SECEX</w:t>
                            </w:r>
                          </w:p>
                          <w:p w:rsidR="00CF29F5" w:rsidRPr="006D6DA7" w:rsidRDefault="00CF29F5" w:rsidP="00A4242F">
                            <w:pPr>
                              <w:jc w:val="center"/>
                              <w:rPr>
                                <w:rFonts w:ascii="Arial Narrow" w:hAnsi="Arial Narrow"/>
                              </w:rPr>
                            </w:pPr>
                            <w:r w:rsidRPr="006D6DA7">
                              <w:rPr>
                                <w:rFonts w:ascii="Arial Narrow" w:hAnsi="Arial Narrow"/>
                              </w:rPr>
                              <w:t>3301-8153</w:t>
                            </w:r>
                          </w:p>
                          <w:p w:rsidR="00CF29F5" w:rsidRPr="006D6DA7" w:rsidRDefault="00CF29F5" w:rsidP="00A4242F">
                            <w:pPr>
                              <w:jc w:val="center"/>
                              <w:rPr>
                                <w:rFonts w:ascii="Arial Narrow" w:hAnsi="Arial Narrow"/>
                              </w:rPr>
                            </w:pPr>
                          </w:p>
                          <w:p w:rsidR="00CF29F5" w:rsidRPr="006D6DA7" w:rsidRDefault="00CF29F5" w:rsidP="00A4242F">
                            <w:pPr>
                              <w:jc w:val="center"/>
                              <w:rPr>
                                <w:rFonts w:ascii="Arial Narrow" w:hAnsi="Arial Narrow"/>
                              </w:rPr>
                            </w:pPr>
                            <w:r w:rsidRPr="006D6DA7">
                              <w:rPr>
                                <w:rFonts w:ascii="Arial Narrow" w:hAnsi="Arial Narrow"/>
                              </w:rPr>
                              <w:t>ESCOLA DE CONTAS</w:t>
                            </w:r>
                          </w:p>
                          <w:p w:rsidR="00CF29F5" w:rsidRPr="006D6DA7" w:rsidRDefault="00CF29F5" w:rsidP="00A4242F">
                            <w:pPr>
                              <w:jc w:val="center"/>
                              <w:rPr>
                                <w:rFonts w:ascii="Arial Narrow" w:hAnsi="Arial Narrow"/>
                                <w:lang w:val="en-US"/>
                              </w:rPr>
                            </w:pPr>
                            <w:r w:rsidRPr="006D6DA7">
                              <w:rPr>
                                <w:rFonts w:ascii="Arial Narrow" w:hAnsi="Arial Narrow"/>
                                <w:lang w:val="en-US"/>
                              </w:rPr>
                              <w:t>3301-8301</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Pr>
                                <w:rFonts w:ascii="Arial Narrow" w:hAnsi="Arial Narrow"/>
                                <w:lang w:val="en-US"/>
                              </w:rPr>
                              <w:t>DRH</w:t>
                            </w:r>
                          </w:p>
                          <w:p w:rsidR="00CF29F5" w:rsidRPr="006D6DA7" w:rsidRDefault="00CF29F5" w:rsidP="00A4242F">
                            <w:pPr>
                              <w:jc w:val="center"/>
                              <w:rPr>
                                <w:rFonts w:ascii="Arial Narrow" w:hAnsi="Arial Narrow"/>
                                <w:lang w:val="en-US"/>
                              </w:rPr>
                            </w:pPr>
                            <w:r w:rsidRPr="006D6DA7">
                              <w:rPr>
                                <w:rFonts w:ascii="Arial Narrow" w:hAnsi="Arial Narrow"/>
                                <w:lang w:val="en-US"/>
                              </w:rPr>
                              <w:t>3301-8231</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sidRPr="006D6DA7">
                              <w:rPr>
                                <w:rFonts w:ascii="Arial Narrow" w:hAnsi="Arial Narrow"/>
                                <w:lang w:val="en-US"/>
                              </w:rPr>
                              <w:t>CPL</w:t>
                            </w:r>
                          </w:p>
                          <w:p w:rsidR="00CF29F5" w:rsidRPr="006D6DA7" w:rsidRDefault="00CF29F5" w:rsidP="00A4242F">
                            <w:pPr>
                              <w:jc w:val="center"/>
                              <w:rPr>
                                <w:rFonts w:ascii="Arial Narrow" w:hAnsi="Arial Narrow"/>
                                <w:lang w:val="en-US"/>
                              </w:rPr>
                            </w:pPr>
                            <w:r w:rsidRPr="006D6DA7">
                              <w:rPr>
                                <w:rFonts w:ascii="Arial Narrow" w:hAnsi="Arial Narrow"/>
                                <w:lang w:val="en-US"/>
                              </w:rPr>
                              <w:t>3301-8150</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sidRPr="006D6DA7">
                              <w:rPr>
                                <w:rFonts w:ascii="Arial Narrow" w:hAnsi="Arial Narrow"/>
                                <w:lang w:val="en-US"/>
                              </w:rPr>
                              <w:t>DEPLAN</w:t>
                            </w:r>
                          </w:p>
                          <w:p w:rsidR="00CF29F5" w:rsidRPr="006D6DA7" w:rsidRDefault="00CF29F5" w:rsidP="00A4242F">
                            <w:pPr>
                              <w:jc w:val="center"/>
                              <w:rPr>
                                <w:rFonts w:ascii="Arial Narrow" w:hAnsi="Arial Narrow"/>
                                <w:lang w:val="en-US"/>
                              </w:rPr>
                            </w:pPr>
                            <w:r w:rsidRPr="006D6DA7">
                              <w:rPr>
                                <w:rFonts w:ascii="Arial Narrow" w:hAnsi="Arial Narrow"/>
                                <w:lang w:val="en-US"/>
                              </w:rPr>
                              <w:t>3301 – 8260</w:t>
                            </w:r>
                          </w:p>
                          <w:p w:rsidR="00CF29F5" w:rsidRPr="006D6DA7" w:rsidRDefault="00CF29F5" w:rsidP="00A4242F">
                            <w:pPr>
                              <w:jc w:val="center"/>
                              <w:rPr>
                                <w:rFonts w:ascii="Arial Narrow" w:hAnsi="Arial Narrow"/>
                                <w:lang w:val="en-US"/>
                              </w:rPr>
                            </w:pPr>
                          </w:p>
                          <w:p w:rsidR="00CF29F5" w:rsidRPr="006D6DA7" w:rsidRDefault="00CF29F5" w:rsidP="00A4242F">
                            <w:pPr>
                              <w:jc w:val="center"/>
                              <w:rPr>
                                <w:rFonts w:ascii="Arial Narrow" w:hAnsi="Arial Narrow"/>
                                <w:lang w:val="en-US"/>
                              </w:rPr>
                            </w:pPr>
                            <w:r w:rsidRPr="006D6DA7">
                              <w:rPr>
                                <w:rFonts w:ascii="Arial Narrow" w:hAnsi="Arial Narrow"/>
                                <w:lang w:val="en-US"/>
                              </w:rPr>
                              <w:t>DECOM</w:t>
                            </w:r>
                          </w:p>
                          <w:p w:rsidR="00CF29F5" w:rsidRPr="006D6DA7" w:rsidRDefault="00CF29F5" w:rsidP="00A4242F">
                            <w:pPr>
                              <w:jc w:val="center"/>
                              <w:rPr>
                                <w:rFonts w:ascii="Arial Narrow" w:hAnsi="Arial Narrow"/>
                                <w:lang w:val="en-US"/>
                              </w:rPr>
                            </w:pPr>
                            <w:r w:rsidRPr="006D6DA7">
                              <w:rPr>
                                <w:rFonts w:ascii="Arial Narrow" w:hAnsi="Arial Narrow"/>
                                <w:lang w:val="en-US"/>
                              </w:rPr>
                              <w:t>3301 – 8180</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Pr>
                                <w:rFonts w:ascii="Arial Narrow" w:hAnsi="Arial Narrow"/>
                                <w:lang w:val="en-US"/>
                              </w:rPr>
                              <w:t>D</w:t>
                            </w:r>
                            <w:r w:rsidRPr="006D6DA7">
                              <w:rPr>
                                <w:rFonts w:ascii="Arial Narrow" w:hAnsi="Arial Narrow"/>
                                <w:lang w:val="en-US"/>
                              </w:rPr>
                              <w:t>MP</w:t>
                            </w:r>
                          </w:p>
                          <w:p w:rsidR="00CF29F5" w:rsidRPr="006D6DA7" w:rsidRDefault="00CF29F5" w:rsidP="00067969">
                            <w:pPr>
                              <w:jc w:val="center"/>
                              <w:rPr>
                                <w:rFonts w:ascii="Arial Narrow" w:hAnsi="Arial Narrow"/>
                                <w:lang w:val="en-US"/>
                              </w:rPr>
                            </w:pPr>
                            <w:r w:rsidRPr="006D6DA7">
                              <w:rPr>
                                <w:rFonts w:ascii="Arial Narrow" w:hAnsi="Arial Narrow"/>
                                <w:lang w:val="en-US"/>
                              </w:rPr>
                              <w:t>3301-8232</w:t>
                            </w:r>
                          </w:p>
                          <w:p w:rsidR="00CF29F5" w:rsidRPr="006D6DA7" w:rsidRDefault="00CF29F5" w:rsidP="00067969">
                            <w:pPr>
                              <w:jc w:val="center"/>
                              <w:rPr>
                                <w:rFonts w:ascii="Arial Narrow" w:hAnsi="Arial Narrow"/>
                                <w:lang w:val="en-US"/>
                              </w:rPr>
                            </w:pPr>
                          </w:p>
                          <w:p w:rsidR="00CF29F5" w:rsidRPr="006D6DA7" w:rsidRDefault="00CF29F5" w:rsidP="00067969">
                            <w:pPr>
                              <w:jc w:val="center"/>
                              <w:rPr>
                                <w:rFonts w:ascii="Arial Narrow" w:hAnsi="Arial Narrow"/>
                              </w:rPr>
                            </w:pPr>
                            <w:r w:rsidRPr="006D6DA7">
                              <w:rPr>
                                <w:rFonts w:ascii="Arial Narrow" w:hAnsi="Arial Narrow"/>
                              </w:rPr>
                              <w:t>DIEPRO</w:t>
                            </w:r>
                          </w:p>
                          <w:p w:rsidR="00CF29F5" w:rsidRPr="006D6DA7" w:rsidRDefault="00CF29F5" w:rsidP="00CD64DC">
                            <w:pPr>
                              <w:jc w:val="center"/>
                              <w:rPr>
                                <w:rFonts w:ascii="Arial Narrow" w:hAnsi="Arial Narrow"/>
                              </w:rPr>
                            </w:pPr>
                            <w:r w:rsidRPr="006D6DA7">
                              <w:rPr>
                                <w:rFonts w:ascii="Arial Narrow" w:hAnsi="Arial Narrow"/>
                              </w:rPr>
                              <w:t>3301-8112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17BA7" id="Text Box 10" o:spid="_x0000_s1028" type="#_x0000_t202" style="position:absolute;left:0;text-align:left;margin-left:2.6pt;margin-top:-13.35pt;width:226.75pt;height:5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" strokeweight="2.25pt">
                <v:textbox>
                  <w:txbxContent>
                    <w:p w:rsidR="00CF29F5" w:rsidRPr="00E9200D" w:rsidRDefault="00CF29F5" w:rsidP="00A4242F">
                      <w:pPr>
                        <w:shd w:val="pct10" w:color="auto" w:fill="auto"/>
                        <w:jc w:val="center"/>
                        <w:rPr>
                          <w:rFonts w:ascii="Arial Narrow" w:hAnsi="Arial Narrow"/>
                          <w:sz w:val="40"/>
                          <w:szCs w:val="40"/>
                        </w:rPr>
                      </w:pPr>
                      <w:r w:rsidRPr="00E9200D">
                        <w:rPr>
                          <w:rFonts w:ascii="Arial Narrow" w:hAnsi="Arial Narrow"/>
                          <w:sz w:val="40"/>
                          <w:szCs w:val="40"/>
                        </w:rPr>
                        <w:t>TELEFONES ÚTEIS</w:t>
                      </w:r>
                    </w:p>
                    <w:p w:rsidR="00CF29F5" w:rsidRDefault="00CF29F5" w:rsidP="00A4242F">
                      <w:pPr>
                        <w:jc w:val="center"/>
                        <w:rPr>
                          <w:rFonts w:ascii="Arial Narrow" w:hAnsi="Arial Narrow"/>
                          <w:sz w:val="20"/>
                          <w:szCs w:val="20"/>
                        </w:rPr>
                      </w:pPr>
                    </w:p>
                    <w:p w:rsidR="00CF29F5" w:rsidRDefault="00CF29F5" w:rsidP="00067969">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CHEFIA DE GABINETE DA PRESIDÊNCIA</w:t>
                      </w:r>
                    </w:p>
                    <w:p w:rsidR="00CF29F5" w:rsidRPr="006D6DA7" w:rsidRDefault="006421E0" w:rsidP="00067969">
                      <w:pPr>
                        <w:jc w:val="center"/>
                        <w:rPr>
                          <w:rFonts w:ascii="Arial Narrow" w:hAnsi="Arial Narrow"/>
                        </w:rPr>
                      </w:pPr>
                      <w:r>
                        <w:rPr>
                          <w:rFonts w:ascii="Arial Narrow" w:hAnsi="Arial Narrow"/>
                        </w:rPr>
                        <w:t>3301-8159</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SEGER</w:t>
                      </w:r>
                    </w:p>
                    <w:p w:rsidR="00CF29F5" w:rsidRPr="006D6DA7" w:rsidRDefault="00CF29F5" w:rsidP="00A4242F">
                      <w:pPr>
                        <w:jc w:val="center"/>
                        <w:rPr>
                          <w:rFonts w:ascii="Arial Narrow" w:hAnsi="Arial Narrow"/>
                        </w:rPr>
                      </w:pPr>
                      <w:r w:rsidRPr="006D6DA7">
                        <w:rPr>
                          <w:rFonts w:ascii="Arial Narrow" w:hAnsi="Arial Narrow"/>
                        </w:rPr>
                        <w:t>3301-8186</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OUVIDORIA</w:t>
                      </w:r>
                    </w:p>
                    <w:p w:rsidR="00CF29F5" w:rsidRPr="006D6DA7" w:rsidRDefault="00CF29F5" w:rsidP="00067969">
                      <w:pPr>
                        <w:pStyle w:val="NormalWeb"/>
                        <w:spacing w:before="0" w:beforeAutospacing="0" w:after="0" w:afterAutospacing="0"/>
                        <w:jc w:val="center"/>
                        <w:rPr>
                          <w:rFonts w:ascii="Arial Narrow" w:hAnsi="Arial Narrow"/>
                        </w:rPr>
                      </w:pPr>
                      <w:r w:rsidRPr="006D6DA7">
                        <w:rPr>
                          <w:rFonts w:ascii="Arial Narrow" w:hAnsi="Arial Narrow"/>
                        </w:rPr>
                        <w:t>3301-8222</w:t>
                      </w:r>
                      <w:r w:rsidRPr="006D6DA7">
                        <w:rPr>
                          <w:rFonts w:ascii="Arial Narrow" w:hAnsi="Arial Narrow"/>
                        </w:rPr>
                        <w:br/>
                        <w:t>0800-208-0007</w:t>
                      </w:r>
                    </w:p>
                    <w:p w:rsidR="00CF29F5" w:rsidRPr="006D6DA7" w:rsidRDefault="00CF29F5" w:rsidP="00A4242F">
                      <w:pPr>
                        <w:jc w:val="center"/>
                        <w:rPr>
                          <w:rFonts w:ascii="Arial Narrow" w:hAnsi="Arial Narrow"/>
                        </w:rPr>
                      </w:pPr>
                    </w:p>
                    <w:p w:rsidR="00CF29F5" w:rsidRPr="006D6DA7" w:rsidRDefault="00CF29F5" w:rsidP="00067969">
                      <w:pPr>
                        <w:jc w:val="center"/>
                        <w:rPr>
                          <w:rFonts w:ascii="Arial Narrow" w:hAnsi="Arial Narrow"/>
                        </w:rPr>
                      </w:pPr>
                      <w:r w:rsidRPr="006D6DA7">
                        <w:rPr>
                          <w:rFonts w:ascii="Arial Narrow" w:hAnsi="Arial Narrow"/>
                        </w:rPr>
                        <w:t>SECEX</w:t>
                      </w:r>
                    </w:p>
                    <w:p w:rsidR="00CF29F5" w:rsidRPr="006D6DA7" w:rsidRDefault="00CF29F5" w:rsidP="00A4242F">
                      <w:pPr>
                        <w:jc w:val="center"/>
                        <w:rPr>
                          <w:rFonts w:ascii="Arial Narrow" w:hAnsi="Arial Narrow"/>
                        </w:rPr>
                      </w:pPr>
                      <w:r w:rsidRPr="006D6DA7">
                        <w:rPr>
                          <w:rFonts w:ascii="Arial Narrow" w:hAnsi="Arial Narrow"/>
                        </w:rPr>
                        <w:t>3301-8153</w:t>
                      </w:r>
                    </w:p>
                    <w:p w:rsidR="00CF29F5" w:rsidRPr="006D6DA7" w:rsidRDefault="00CF29F5" w:rsidP="00A4242F">
                      <w:pPr>
                        <w:jc w:val="center"/>
                        <w:rPr>
                          <w:rFonts w:ascii="Arial Narrow" w:hAnsi="Arial Narrow"/>
                        </w:rPr>
                      </w:pPr>
                    </w:p>
                    <w:p w:rsidR="00CF29F5" w:rsidRPr="006D6DA7" w:rsidRDefault="00CF29F5" w:rsidP="00A4242F">
                      <w:pPr>
                        <w:jc w:val="center"/>
                        <w:rPr>
                          <w:rFonts w:ascii="Arial Narrow" w:hAnsi="Arial Narrow"/>
                        </w:rPr>
                      </w:pPr>
                      <w:r w:rsidRPr="006D6DA7">
                        <w:rPr>
                          <w:rFonts w:ascii="Arial Narrow" w:hAnsi="Arial Narrow"/>
                        </w:rPr>
                        <w:t>ESCOLA DE CONTAS</w:t>
                      </w:r>
                    </w:p>
                    <w:p w:rsidR="00CF29F5" w:rsidRPr="006D6DA7" w:rsidRDefault="00CF29F5" w:rsidP="00A4242F">
                      <w:pPr>
                        <w:jc w:val="center"/>
                        <w:rPr>
                          <w:rFonts w:ascii="Arial Narrow" w:hAnsi="Arial Narrow"/>
                          <w:lang w:val="en-US"/>
                        </w:rPr>
                      </w:pPr>
                      <w:r w:rsidRPr="006D6DA7">
                        <w:rPr>
                          <w:rFonts w:ascii="Arial Narrow" w:hAnsi="Arial Narrow"/>
                          <w:lang w:val="en-US"/>
                        </w:rPr>
                        <w:t>3301-8301</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Pr>
                          <w:rFonts w:ascii="Arial Narrow" w:hAnsi="Arial Narrow"/>
                          <w:lang w:val="en-US"/>
                        </w:rPr>
                        <w:t>DRH</w:t>
                      </w:r>
                    </w:p>
                    <w:p w:rsidR="00CF29F5" w:rsidRPr="006D6DA7" w:rsidRDefault="00CF29F5" w:rsidP="00A4242F">
                      <w:pPr>
                        <w:jc w:val="center"/>
                        <w:rPr>
                          <w:rFonts w:ascii="Arial Narrow" w:hAnsi="Arial Narrow"/>
                          <w:lang w:val="en-US"/>
                        </w:rPr>
                      </w:pPr>
                      <w:r w:rsidRPr="006D6DA7">
                        <w:rPr>
                          <w:rFonts w:ascii="Arial Narrow" w:hAnsi="Arial Narrow"/>
                          <w:lang w:val="en-US"/>
                        </w:rPr>
                        <w:t>3301-8231</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sidRPr="006D6DA7">
                        <w:rPr>
                          <w:rFonts w:ascii="Arial Narrow" w:hAnsi="Arial Narrow"/>
                          <w:lang w:val="en-US"/>
                        </w:rPr>
                        <w:t>CPL</w:t>
                      </w:r>
                    </w:p>
                    <w:p w:rsidR="00CF29F5" w:rsidRPr="006D6DA7" w:rsidRDefault="00CF29F5" w:rsidP="00A4242F">
                      <w:pPr>
                        <w:jc w:val="center"/>
                        <w:rPr>
                          <w:rFonts w:ascii="Arial Narrow" w:hAnsi="Arial Narrow"/>
                          <w:lang w:val="en-US"/>
                        </w:rPr>
                      </w:pPr>
                      <w:r w:rsidRPr="006D6DA7">
                        <w:rPr>
                          <w:rFonts w:ascii="Arial Narrow" w:hAnsi="Arial Narrow"/>
                          <w:lang w:val="en-US"/>
                        </w:rPr>
                        <w:t>3301-8150</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sidRPr="006D6DA7">
                        <w:rPr>
                          <w:rFonts w:ascii="Arial Narrow" w:hAnsi="Arial Narrow"/>
                          <w:lang w:val="en-US"/>
                        </w:rPr>
                        <w:t>DEPLAN</w:t>
                      </w:r>
                    </w:p>
                    <w:p w:rsidR="00CF29F5" w:rsidRPr="006D6DA7" w:rsidRDefault="00CF29F5" w:rsidP="00A4242F">
                      <w:pPr>
                        <w:jc w:val="center"/>
                        <w:rPr>
                          <w:rFonts w:ascii="Arial Narrow" w:hAnsi="Arial Narrow"/>
                          <w:lang w:val="en-US"/>
                        </w:rPr>
                      </w:pPr>
                      <w:r w:rsidRPr="006D6DA7">
                        <w:rPr>
                          <w:rFonts w:ascii="Arial Narrow" w:hAnsi="Arial Narrow"/>
                          <w:lang w:val="en-US"/>
                        </w:rPr>
                        <w:t>3301 – 8260</w:t>
                      </w:r>
                    </w:p>
                    <w:p w:rsidR="00CF29F5" w:rsidRPr="006D6DA7" w:rsidRDefault="00CF29F5" w:rsidP="00A4242F">
                      <w:pPr>
                        <w:jc w:val="center"/>
                        <w:rPr>
                          <w:rFonts w:ascii="Arial Narrow" w:hAnsi="Arial Narrow"/>
                          <w:lang w:val="en-US"/>
                        </w:rPr>
                      </w:pPr>
                    </w:p>
                    <w:p w:rsidR="00CF29F5" w:rsidRPr="006D6DA7" w:rsidRDefault="00CF29F5" w:rsidP="00A4242F">
                      <w:pPr>
                        <w:jc w:val="center"/>
                        <w:rPr>
                          <w:rFonts w:ascii="Arial Narrow" w:hAnsi="Arial Narrow"/>
                          <w:lang w:val="en-US"/>
                        </w:rPr>
                      </w:pPr>
                      <w:r w:rsidRPr="006D6DA7">
                        <w:rPr>
                          <w:rFonts w:ascii="Arial Narrow" w:hAnsi="Arial Narrow"/>
                          <w:lang w:val="en-US"/>
                        </w:rPr>
                        <w:t>DECOM</w:t>
                      </w:r>
                    </w:p>
                    <w:p w:rsidR="00CF29F5" w:rsidRPr="006D6DA7" w:rsidRDefault="00CF29F5" w:rsidP="00A4242F">
                      <w:pPr>
                        <w:jc w:val="center"/>
                        <w:rPr>
                          <w:rFonts w:ascii="Arial Narrow" w:hAnsi="Arial Narrow"/>
                          <w:lang w:val="en-US"/>
                        </w:rPr>
                      </w:pPr>
                      <w:r w:rsidRPr="006D6DA7">
                        <w:rPr>
                          <w:rFonts w:ascii="Arial Narrow" w:hAnsi="Arial Narrow"/>
                          <w:lang w:val="en-US"/>
                        </w:rPr>
                        <w:t>3301 – 8180</w:t>
                      </w:r>
                    </w:p>
                    <w:p w:rsidR="00CF29F5" w:rsidRPr="006D6DA7" w:rsidRDefault="00CF29F5" w:rsidP="00A4242F">
                      <w:pPr>
                        <w:jc w:val="center"/>
                        <w:rPr>
                          <w:rFonts w:ascii="Arial Narrow" w:hAnsi="Arial Narrow"/>
                          <w:lang w:val="en-US"/>
                        </w:rPr>
                      </w:pPr>
                    </w:p>
                    <w:p w:rsidR="00CF29F5" w:rsidRPr="006D6DA7" w:rsidRDefault="00CF29F5" w:rsidP="00067969">
                      <w:pPr>
                        <w:jc w:val="center"/>
                        <w:rPr>
                          <w:rFonts w:ascii="Arial Narrow" w:hAnsi="Arial Narrow"/>
                          <w:lang w:val="en-US"/>
                        </w:rPr>
                      </w:pPr>
                      <w:r>
                        <w:rPr>
                          <w:rFonts w:ascii="Arial Narrow" w:hAnsi="Arial Narrow"/>
                          <w:lang w:val="en-US"/>
                        </w:rPr>
                        <w:t>D</w:t>
                      </w:r>
                      <w:r w:rsidRPr="006D6DA7">
                        <w:rPr>
                          <w:rFonts w:ascii="Arial Narrow" w:hAnsi="Arial Narrow"/>
                          <w:lang w:val="en-US"/>
                        </w:rPr>
                        <w:t>MP</w:t>
                      </w:r>
                    </w:p>
                    <w:p w:rsidR="00CF29F5" w:rsidRPr="006D6DA7" w:rsidRDefault="00CF29F5" w:rsidP="00067969">
                      <w:pPr>
                        <w:jc w:val="center"/>
                        <w:rPr>
                          <w:rFonts w:ascii="Arial Narrow" w:hAnsi="Arial Narrow"/>
                          <w:lang w:val="en-US"/>
                        </w:rPr>
                      </w:pPr>
                      <w:r w:rsidRPr="006D6DA7">
                        <w:rPr>
                          <w:rFonts w:ascii="Arial Narrow" w:hAnsi="Arial Narrow"/>
                          <w:lang w:val="en-US"/>
                        </w:rPr>
                        <w:t>3301-8232</w:t>
                      </w:r>
                    </w:p>
                    <w:p w:rsidR="00CF29F5" w:rsidRPr="006D6DA7" w:rsidRDefault="00CF29F5" w:rsidP="00067969">
                      <w:pPr>
                        <w:jc w:val="center"/>
                        <w:rPr>
                          <w:rFonts w:ascii="Arial Narrow" w:hAnsi="Arial Narrow"/>
                          <w:lang w:val="en-US"/>
                        </w:rPr>
                      </w:pPr>
                    </w:p>
                    <w:p w:rsidR="00CF29F5" w:rsidRPr="006D6DA7" w:rsidRDefault="00CF29F5" w:rsidP="00067969">
                      <w:pPr>
                        <w:jc w:val="center"/>
                        <w:rPr>
                          <w:rFonts w:ascii="Arial Narrow" w:hAnsi="Arial Narrow"/>
                        </w:rPr>
                      </w:pPr>
                      <w:r w:rsidRPr="006D6DA7">
                        <w:rPr>
                          <w:rFonts w:ascii="Arial Narrow" w:hAnsi="Arial Narrow"/>
                        </w:rPr>
                        <w:t>DIEPRO</w:t>
                      </w:r>
                    </w:p>
                    <w:p w:rsidR="00CF29F5" w:rsidRPr="006D6DA7" w:rsidRDefault="00CF29F5" w:rsidP="00CD64DC">
                      <w:pPr>
                        <w:jc w:val="center"/>
                        <w:rPr>
                          <w:rFonts w:ascii="Arial Narrow" w:hAnsi="Arial Narrow"/>
                        </w:rPr>
                      </w:pPr>
                      <w:r w:rsidRPr="006D6DA7">
                        <w:rPr>
                          <w:rFonts w:ascii="Arial Narrow" w:hAnsi="Arial Narrow"/>
                        </w:rPr>
                        <w:t>3301-8112</w:t>
                      </w:r>
                    </w:p>
                  </w:txbxContent>
                </v:textbox>
              </v:shape>
            </w:pict>
          </mc:Fallback>
        </mc:AlternateContent>
      </w:r>
    </w:p>
    <w:p w:rsidR="00126C1E" w:rsidRPr="00435A78" w:rsidRDefault="00126C1E">
      <w:pPr>
        <w:ind w:right="49"/>
        <w:rPr>
          <w:rFonts w:ascii="Arial Narrow" w:hAnsi="Arial Narrow" w:cstheme="minorHAnsi"/>
          <w:b/>
          <w:sz w:val="17"/>
          <w:szCs w:val="17"/>
        </w:rPr>
      </w:pPr>
    </w:p>
    <w:sectPr w:rsidR="00126C1E" w:rsidRPr="00435A78" w:rsidSect="00FF1ED1">
      <w:headerReference w:type="default" r:id="rId13"/>
      <w:footerReference w:type="default" r:id="rId14"/>
      <w:type w:val="continuous"/>
      <w:pgSz w:w="11906" w:h="16838" w:code="9"/>
      <w:pgMar w:top="1701" w:right="851" w:bottom="709" w:left="85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F5" w:rsidRDefault="00CF29F5">
      <w:r>
        <w:separator/>
      </w:r>
    </w:p>
  </w:endnote>
  <w:endnote w:type="continuationSeparator" w:id="0">
    <w:p w:rsidR="00CF29F5" w:rsidRDefault="00C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IGHMB+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F5" w:rsidRDefault="00CF29F5" w:rsidP="00F91116">
    <w:pPr>
      <w:pStyle w:val="Rodap"/>
      <w:jc w:val="center"/>
      <w:rPr>
        <w:b/>
      </w:rPr>
    </w:pPr>
    <w:r>
      <w:rPr>
        <w:b/>
        <w:noProof/>
      </w:rPr>
      <w:drawing>
        <wp:anchor distT="0" distB="0" distL="114300" distR="114300" simplePos="0" relativeHeight="251656704" behindDoc="0" locked="0" layoutInCell="1" allowOverlap="1" wp14:anchorId="27C1E108" wp14:editId="53E2AF85">
          <wp:simplePos x="0" y="0"/>
          <wp:positionH relativeFrom="column">
            <wp:posOffset>15875</wp:posOffset>
          </wp:positionH>
          <wp:positionV relativeFrom="paragraph">
            <wp:posOffset>128905</wp:posOffset>
          </wp:positionV>
          <wp:extent cx="438150" cy="422910"/>
          <wp:effectExtent l="19050" t="0" r="0" b="0"/>
          <wp:wrapThrough wrapText="bothSides">
            <wp:wrapPolygon edited="0">
              <wp:start x="11270" y="0"/>
              <wp:lineTo x="939" y="973"/>
              <wp:lineTo x="-939" y="13622"/>
              <wp:lineTo x="3757" y="20432"/>
              <wp:lineTo x="4696" y="20432"/>
              <wp:lineTo x="16904" y="20432"/>
              <wp:lineTo x="17843" y="20432"/>
              <wp:lineTo x="20661" y="16541"/>
              <wp:lineTo x="20661" y="15568"/>
              <wp:lineTo x="21600" y="13622"/>
              <wp:lineTo x="21600" y="12649"/>
              <wp:lineTo x="17843" y="0"/>
              <wp:lineTo x="11270" y="0"/>
            </wp:wrapPolygon>
          </wp:wrapThrough>
          <wp:docPr id="144" name="Imagem 1" descr="T:\SEGER\DOE\Brasao\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GER\DOE\Brasao\BRASAO_NOVO2.png"/>
                  <pic:cNvPicPr>
                    <a:picLocks noChangeAspect="1" noChangeArrowheads="1"/>
                  </pic:cNvPicPr>
                </pic:nvPicPr>
                <pic:blipFill>
                  <a:blip r:embed="rId1"/>
                  <a:srcRect/>
                  <a:stretch>
                    <a:fillRect/>
                  </a:stretch>
                </pic:blipFill>
                <pic:spPr bwMode="auto">
                  <a:xfrm>
                    <a:off x="0" y="0"/>
                    <a:ext cx="438150" cy="422910"/>
                  </a:xfrm>
                  <a:prstGeom prst="rect">
                    <a:avLst/>
                  </a:prstGeom>
                  <a:noFill/>
                  <a:ln w="9525">
                    <a:noFill/>
                    <a:miter lim="800000"/>
                    <a:headEnd/>
                    <a:tailEnd/>
                  </a:ln>
                </pic:spPr>
              </pic:pic>
            </a:graphicData>
          </a:graphic>
        </wp:anchor>
      </w:drawing>
    </w:r>
    <w:r>
      <w:rPr>
        <w:b/>
        <w:noProof/>
      </w:rPr>
      <mc:AlternateContent>
        <mc:Choice Requires="wps">
          <w:drawing>
            <wp:anchor distT="0" distB="0" distL="114300" distR="114300" simplePos="0" relativeHeight="251658752" behindDoc="0" locked="0" layoutInCell="1" allowOverlap="1" wp14:anchorId="3A746353" wp14:editId="1E13311C">
              <wp:simplePos x="0" y="0"/>
              <wp:positionH relativeFrom="column">
                <wp:posOffset>0</wp:posOffset>
              </wp:positionH>
              <wp:positionV relativeFrom="paragraph">
                <wp:posOffset>75565</wp:posOffset>
              </wp:positionV>
              <wp:extent cx="6508115" cy="0"/>
              <wp:effectExtent l="6985" t="11430" r="9525"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6435C" id="_x0000_t32" coordsize="21600,21600" o:spt="32" o:oned="t" path="m,l21600,21600e" filled="f">
              <v:path arrowok="t" fillok="f" o:connecttype="none"/>
              <o:lock v:ext="edit" shapetype="t"/>
            </v:shapetype>
            <v:shape id="AutoShape 13" o:spid="_x0000_s1026" type="#_x0000_t32" style="position:absolute;margin-left:0;margin-top:5.95pt;width:512.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o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UPYT6DcQWEVWprQ4f0qF7Ns6bfHVK66ohqeYx+OxlIzkJG8i4lXJyBKrvhi2YQQ6BA&#10;HNaxsX2AhDGgY9zJ6bYTfvSIwsfZNJ1n2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"/>
          </w:pict>
        </mc:Fallback>
      </mc:AlternateContent>
    </w:r>
  </w:p>
  <w:p w:rsidR="00CF29F5" w:rsidRPr="00194F53" w:rsidRDefault="00CF29F5" w:rsidP="00F91116">
    <w:pPr>
      <w:pStyle w:val="Rodap"/>
      <w:jc w:val="center"/>
      <w:rPr>
        <w:rFonts w:ascii="Arial Narrow" w:hAnsi="Arial Narrow"/>
        <w:b/>
        <w:sz w:val="20"/>
      </w:rPr>
    </w:pPr>
    <w:r w:rsidRPr="00194F53">
      <w:rPr>
        <w:rFonts w:ascii="Arial Narrow" w:hAnsi="Arial Narrow"/>
        <w:b/>
        <w:sz w:val="20"/>
      </w:rPr>
      <w:t>Tribunal de Contas do Estado do Amazonas</w:t>
    </w:r>
  </w:p>
  <w:p w:rsidR="00CF29F5" w:rsidRPr="00194F53" w:rsidRDefault="00CF29F5" w:rsidP="00F91116">
    <w:pPr>
      <w:pStyle w:val="Rodap"/>
      <w:jc w:val="center"/>
      <w:rPr>
        <w:rFonts w:ascii="Arial Narrow" w:hAnsi="Arial Narrow"/>
        <w:b/>
        <w:sz w:val="20"/>
      </w:rPr>
    </w:pPr>
    <w:r w:rsidRPr="00094B18">
      <w:rPr>
        <w:rFonts w:ascii="Arial Narrow" w:hAnsi="Arial Narrow"/>
        <w:sz w:val="20"/>
      </w:rPr>
      <w:t xml:space="preserve"> </w:t>
    </w:r>
    <w:r w:rsidRPr="00194F53">
      <w:rPr>
        <w:rFonts w:ascii="Arial Narrow" w:hAnsi="Arial Narrow"/>
        <w:sz w:val="20"/>
      </w:rPr>
      <w:t>Av. Efigênio Sales, 1155 Parque 10 CEP: 69055-736 Manaus -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F5" w:rsidRPr="00FF1ED1" w:rsidRDefault="00CF29F5" w:rsidP="00FF1E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F5" w:rsidRDefault="00CF29F5">
      <w:r>
        <w:separator/>
      </w:r>
    </w:p>
  </w:footnote>
  <w:footnote w:type="continuationSeparator" w:id="0">
    <w:p w:rsidR="00CF29F5" w:rsidRDefault="00CF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F5" w:rsidRPr="00194F53" w:rsidRDefault="00CF29F5" w:rsidP="000B2C46">
    <w:pPr>
      <w:pStyle w:val="Cabealho"/>
      <w:jc w:val="center"/>
      <w:rPr>
        <w:rFonts w:ascii="Arial Narrow" w:hAnsi="Arial Narrow" w:cstheme="minorHAnsi"/>
        <w:b/>
        <w:sz w:val="56"/>
        <w:szCs w:val="56"/>
      </w:rPr>
    </w:pPr>
    <w:r>
      <w:rPr>
        <w:rFonts w:ascii="Arial Narrow" w:hAnsi="Arial Narrow" w:cstheme="minorHAnsi"/>
        <w:b/>
        <w:noProof/>
        <w:sz w:val="56"/>
        <w:szCs w:val="56"/>
      </w:rPr>
      <w:drawing>
        <wp:anchor distT="0" distB="0" distL="114300" distR="114300" simplePos="0" relativeHeight="251656192" behindDoc="0" locked="0" layoutInCell="1" allowOverlap="1" wp14:anchorId="311759D1" wp14:editId="67DD6B7C">
          <wp:simplePos x="0" y="0"/>
          <wp:positionH relativeFrom="column">
            <wp:posOffset>5416550</wp:posOffset>
          </wp:positionH>
          <wp:positionV relativeFrom="paragraph">
            <wp:posOffset>-233045</wp:posOffset>
          </wp:positionV>
          <wp:extent cx="1015365" cy="1022985"/>
          <wp:effectExtent l="19050" t="0" r="0" b="0"/>
          <wp:wrapSquare wrapText="bothSides"/>
          <wp:docPr id="142" name="Imagem 0" descr="LOGO_ATUAL_2013_IS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UAL_2013_ISO_PEQUENO.png"/>
                  <pic:cNvPicPr/>
                </pic:nvPicPr>
                <pic:blipFill>
                  <a:blip r:embed="rId1"/>
                  <a:stretch>
                    <a:fillRect/>
                  </a:stretch>
                </pic:blipFill>
                <pic:spPr>
                  <a:xfrm>
                    <a:off x="0" y="0"/>
                    <a:ext cx="1015365" cy="1022985"/>
                  </a:xfrm>
                  <a:prstGeom prst="rect">
                    <a:avLst/>
                  </a:prstGeom>
                </pic:spPr>
              </pic:pic>
            </a:graphicData>
          </a:graphic>
        </wp:anchor>
      </w:drawing>
    </w:r>
    <w:r>
      <w:rPr>
        <w:rFonts w:ascii="Arial Narrow" w:hAnsi="Arial Narrow" w:cstheme="minorHAnsi"/>
        <w:b/>
        <w:noProof/>
        <w:sz w:val="56"/>
        <w:szCs w:val="56"/>
      </w:rPr>
      <w:drawing>
        <wp:anchor distT="0" distB="0" distL="114300" distR="114300" simplePos="0" relativeHeight="251659264" behindDoc="0" locked="0" layoutInCell="1" allowOverlap="1" wp14:anchorId="3471559B" wp14:editId="7AEDE1D0">
          <wp:simplePos x="0" y="0"/>
          <wp:positionH relativeFrom="column">
            <wp:posOffset>90170</wp:posOffset>
          </wp:positionH>
          <wp:positionV relativeFrom="paragraph">
            <wp:posOffset>-238760</wp:posOffset>
          </wp:positionV>
          <wp:extent cx="1064260" cy="1011555"/>
          <wp:effectExtent l="19050" t="0" r="2540" b="0"/>
          <wp:wrapThrough wrapText="bothSides">
            <wp:wrapPolygon edited="0">
              <wp:start x="13919" y="0"/>
              <wp:lineTo x="5413" y="1220"/>
              <wp:lineTo x="3480" y="2441"/>
              <wp:lineTo x="3480" y="6508"/>
              <wp:lineTo x="-387" y="13831"/>
              <wp:lineTo x="4253" y="19525"/>
              <wp:lineTo x="4253" y="20339"/>
              <wp:lineTo x="7733" y="21153"/>
              <wp:lineTo x="10053" y="21153"/>
              <wp:lineTo x="11986" y="21153"/>
              <wp:lineTo x="14305" y="21153"/>
              <wp:lineTo x="17785" y="19932"/>
              <wp:lineTo x="17399" y="19525"/>
              <wp:lineTo x="21652" y="14237"/>
              <wp:lineTo x="21652" y="13424"/>
              <wp:lineTo x="21265" y="13017"/>
              <wp:lineTo x="20878" y="11390"/>
              <wp:lineTo x="18558" y="6508"/>
              <wp:lineTo x="16625" y="0"/>
              <wp:lineTo x="13919" y="0"/>
            </wp:wrapPolygon>
          </wp:wrapThrough>
          <wp:docPr id="143" name="Imagem 1" descr="T:\SEGER\DOE\Brasao\BRASAO_NO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GER\DOE\Brasao\BRASAO_NOVO2.png"/>
                  <pic:cNvPicPr>
                    <a:picLocks noChangeAspect="1" noChangeArrowheads="1"/>
                  </pic:cNvPicPr>
                </pic:nvPicPr>
                <pic:blipFill>
                  <a:blip r:embed="rId2"/>
                  <a:srcRect/>
                  <a:stretch>
                    <a:fillRect/>
                  </a:stretch>
                </pic:blipFill>
                <pic:spPr bwMode="auto">
                  <a:xfrm>
                    <a:off x="0" y="0"/>
                    <a:ext cx="1064260" cy="1011555"/>
                  </a:xfrm>
                  <a:prstGeom prst="rect">
                    <a:avLst/>
                  </a:prstGeom>
                  <a:noFill/>
                  <a:ln w="9525">
                    <a:noFill/>
                    <a:miter lim="800000"/>
                    <a:headEnd/>
                    <a:tailEnd/>
                  </a:ln>
                </pic:spPr>
              </pic:pic>
            </a:graphicData>
          </a:graphic>
        </wp:anchor>
      </w:drawing>
    </w:r>
    <w:r>
      <w:rPr>
        <w:rFonts w:ascii="Arial Narrow" w:hAnsi="Arial Narrow" w:cstheme="minorHAnsi"/>
        <w:b/>
        <w:sz w:val="56"/>
        <w:szCs w:val="56"/>
      </w:rPr>
      <w:t>D</w:t>
    </w:r>
    <w:r w:rsidRPr="00194F53">
      <w:rPr>
        <w:rFonts w:ascii="Arial Narrow" w:hAnsi="Arial Narrow" w:cstheme="minorHAnsi"/>
        <w:b/>
        <w:sz w:val="56"/>
        <w:szCs w:val="56"/>
      </w:rPr>
      <w:t>iário Oficial Eletrônico</w:t>
    </w:r>
    <w:r w:rsidRPr="00AD26A2">
      <w:rPr>
        <w:snapToGrid w:val="0"/>
        <w:color w:val="000000"/>
        <w:w w:val="0"/>
        <w:sz w:val="0"/>
        <w:szCs w:val="0"/>
        <w:u w:color="000000"/>
        <w:bdr w:val="none" w:sz="0" w:space="0" w:color="000000"/>
        <w:shd w:val="clear" w:color="000000" w:fill="000000"/>
      </w:rPr>
      <w:t xml:space="preserve"> </w:t>
    </w:r>
  </w:p>
  <w:p w:rsidR="00CF29F5" w:rsidRPr="005447D8" w:rsidRDefault="00CF29F5" w:rsidP="00ED3A37">
    <w:pPr>
      <w:pStyle w:val="Cabealho"/>
      <w:tabs>
        <w:tab w:val="center" w:pos="5102"/>
        <w:tab w:val="left" w:pos="8901"/>
      </w:tabs>
      <w:ind w:left="-142" w:firstLine="142"/>
      <w:jc w:val="center"/>
      <w:rPr>
        <w:rFonts w:ascii="Arial Narrow" w:hAnsi="Arial Narrow" w:cstheme="minorHAnsi"/>
      </w:rPr>
    </w:pPr>
    <w:proofErr w:type="gramStart"/>
    <w:r w:rsidRPr="005447D8">
      <w:rPr>
        <w:rFonts w:ascii="Arial Narrow" w:hAnsi="Arial Narrow" w:cstheme="minorHAnsi"/>
      </w:rPr>
      <w:t>do</w:t>
    </w:r>
    <w:proofErr w:type="gramEnd"/>
    <w:r w:rsidRPr="005447D8">
      <w:rPr>
        <w:rFonts w:ascii="Arial Narrow" w:hAnsi="Arial Narrow" w:cstheme="minorHAnsi"/>
      </w:rPr>
      <w:t xml:space="preserve"> Tribunal de Contas do Estado do Amazonas</w:t>
    </w:r>
  </w:p>
  <w:p w:rsidR="00CF29F5" w:rsidRDefault="00CF29F5" w:rsidP="0076688F">
    <w:pPr>
      <w:pStyle w:val="Cabealho"/>
      <w:ind w:left="-142" w:firstLine="142"/>
      <w:jc w:val="center"/>
      <w:rPr>
        <w:rFonts w:asciiTheme="minorHAnsi" w:hAnsiTheme="minorHAnsi" w:cstheme="minorHAnsi"/>
      </w:rPr>
    </w:pPr>
  </w:p>
  <w:p w:rsidR="00CF29F5" w:rsidRDefault="00CF29F5" w:rsidP="00194F53">
    <w:pPr>
      <w:pStyle w:val="Cabealho"/>
      <w:tabs>
        <w:tab w:val="clear" w:pos="8504"/>
        <w:tab w:val="right" w:pos="10206"/>
      </w:tabs>
      <w:ind w:left="-142" w:firstLine="142"/>
      <w:rPr>
        <w:rFonts w:asciiTheme="minorHAnsi" w:hAnsiTheme="minorHAnsi" w:cstheme="minorHAnsi"/>
        <w:sz w:val="16"/>
        <w:szCs w:val="16"/>
      </w:rPr>
    </w:pPr>
  </w:p>
  <w:p w:rsidR="00CF29F5" w:rsidRDefault="00CF29F5" w:rsidP="00194F53">
    <w:pPr>
      <w:pStyle w:val="Cabealho"/>
      <w:tabs>
        <w:tab w:val="clear" w:pos="8504"/>
        <w:tab w:val="right" w:pos="10206"/>
      </w:tabs>
      <w:ind w:left="-142" w:firstLine="142"/>
      <w:rPr>
        <w:rFonts w:asciiTheme="minorHAnsi" w:hAnsiTheme="minorHAnsi" w:cstheme="minorHAnsi"/>
        <w:sz w:val="16"/>
        <w:szCs w:val="16"/>
      </w:rPr>
    </w:pPr>
    <w:r>
      <w:rPr>
        <w:rFonts w:ascii="Arial Narrow" w:hAnsi="Arial Narrow" w:cstheme="minorHAnsi"/>
        <w:sz w:val="16"/>
        <w:szCs w:val="16"/>
      </w:rPr>
      <w:t xml:space="preserve">Manaus, </w:t>
    </w:r>
    <w:r>
      <w:rPr>
        <w:rFonts w:ascii="Arial Narrow" w:hAnsi="Arial Narrow" w:cstheme="minorHAnsi"/>
        <w:sz w:val="16"/>
        <w:szCs w:val="16"/>
      </w:rPr>
      <w:fldChar w:fldCharType="begin"/>
    </w:r>
    <w:r>
      <w:rPr>
        <w:rFonts w:ascii="Arial Narrow" w:hAnsi="Arial Narrow" w:cstheme="minorHAnsi"/>
        <w:sz w:val="16"/>
        <w:szCs w:val="16"/>
      </w:rPr>
      <w:instrText xml:space="preserve"> TIME \@ "dddd, d' de 'MMMM' de 'yyyy" </w:instrText>
    </w:r>
    <w:r>
      <w:rPr>
        <w:rFonts w:ascii="Arial Narrow" w:hAnsi="Arial Narrow" w:cstheme="minorHAnsi"/>
        <w:sz w:val="16"/>
        <w:szCs w:val="16"/>
      </w:rPr>
      <w:fldChar w:fldCharType="separate"/>
    </w:r>
    <w:r w:rsidR="008A4183">
      <w:rPr>
        <w:rFonts w:ascii="Arial Narrow" w:hAnsi="Arial Narrow" w:cstheme="minorHAnsi"/>
        <w:noProof/>
        <w:sz w:val="16"/>
        <w:szCs w:val="16"/>
      </w:rPr>
      <w:t>quinta-feira, 1 de março de 2018</w:t>
    </w:r>
    <w:r>
      <w:rPr>
        <w:rFonts w:ascii="Arial Narrow" w:hAnsi="Arial Narrow" w:cstheme="minorHAnsi"/>
        <w:sz w:val="16"/>
        <w:szCs w:val="16"/>
      </w:rPr>
      <w:fldChar w:fldCharType="end"/>
    </w:r>
    <w:r w:rsidRPr="00194F53">
      <w:rPr>
        <w:rFonts w:ascii="Arial Narrow" w:hAnsi="Arial Narrow" w:cstheme="minorHAnsi"/>
        <w:sz w:val="16"/>
        <w:szCs w:val="16"/>
      </w:rPr>
      <w:tab/>
      <w:t xml:space="preserve">                                                          </w:t>
    </w:r>
    <w:r>
      <w:rPr>
        <w:rFonts w:ascii="Arial Narrow" w:hAnsi="Arial Narrow" w:cstheme="minorHAnsi"/>
        <w:sz w:val="16"/>
        <w:szCs w:val="16"/>
      </w:rPr>
      <w:t xml:space="preserve">                              </w:t>
    </w:r>
    <w:r w:rsidRPr="00194F53">
      <w:rPr>
        <w:rFonts w:ascii="Arial Narrow" w:hAnsi="Arial Narrow" w:cstheme="minorHAnsi"/>
        <w:sz w:val="16"/>
        <w:szCs w:val="16"/>
      </w:rPr>
      <w:t xml:space="preserve">                                 </w:t>
    </w:r>
    <w:r>
      <w:rPr>
        <w:rFonts w:ascii="Arial Narrow" w:hAnsi="Arial Narrow" w:cstheme="minorHAnsi"/>
        <w:sz w:val="16"/>
        <w:szCs w:val="16"/>
      </w:rPr>
      <w:t xml:space="preserve">                    </w:t>
    </w:r>
    <w:r w:rsidRPr="00194F53">
      <w:rPr>
        <w:rFonts w:ascii="Arial Narrow" w:hAnsi="Arial Narrow" w:cstheme="minorHAnsi"/>
        <w:sz w:val="16"/>
        <w:szCs w:val="16"/>
      </w:rPr>
      <w:t xml:space="preserve"> </w:t>
    </w:r>
    <w:r>
      <w:rPr>
        <w:rFonts w:ascii="Arial Narrow" w:hAnsi="Arial Narrow" w:cstheme="minorHAnsi"/>
        <w:sz w:val="16"/>
        <w:szCs w:val="16"/>
      </w:rPr>
      <w:t xml:space="preserve">                </w:t>
    </w:r>
    <w:r w:rsidRPr="00194F53">
      <w:rPr>
        <w:rFonts w:ascii="Arial Narrow" w:hAnsi="Arial Narrow" w:cstheme="minorHAnsi"/>
        <w:sz w:val="16"/>
        <w:szCs w:val="16"/>
      </w:rPr>
      <w:t xml:space="preserve"> Edição</w:t>
    </w:r>
    <w:r>
      <w:rPr>
        <w:rFonts w:ascii="Arial Narrow" w:hAnsi="Arial Narrow" w:cstheme="minorHAnsi"/>
        <w:sz w:val="16"/>
        <w:szCs w:val="16"/>
      </w:rPr>
      <w:t xml:space="preserve"> nº</w:t>
    </w:r>
    <w:r w:rsidRPr="00194F53">
      <w:rPr>
        <w:rFonts w:ascii="Arial Narrow" w:hAnsi="Arial Narrow" w:cstheme="minorHAnsi"/>
        <w:sz w:val="16"/>
        <w:szCs w:val="16"/>
      </w:rPr>
      <w:t xml:space="preserve"> </w:t>
    </w:r>
    <w:r>
      <w:rPr>
        <w:rFonts w:ascii="Arial Narrow" w:hAnsi="Arial Narrow" w:cstheme="minorHAnsi"/>
        <w:sz w:val="16"/>
        <w:szCs w:val="16"/>
      </w:rPr>
      <w:t>1</w:t>
    </w:r>
    <w:r w:rsidR="00C560D4">
      <w:rPr>
        <w:rFonts w:ascii="Arial Narrow" w:hAnsi="Arial Narrow" w:cstheme="minorHAnsi"/>
        <w:sz w:val="16"/>
        <w:szCs w:val="16"/>
      </w:rPr>
      <w:t>7</w:t>
    </w:r>
    <w:r w:rsidR="001C1C10">
      <w:rPr>
        <w:rFonts w:ascii="Arial Narrow" w:hAnsi="Arial Narrow" w:cstheme="minorHAnsi"/>
        <w:sz w:val="16"/>
        <w:szCs w:val="16"/>
      </w:rPr>
      <w:t>74</w:t>
    </w:r>
    <w:r>
      <w:rPr>
        <w:rFonts w:ascii="Arial Narrow" w:hAnsi="Arial Narrow" w:cstheme="minorHAnsi"/>
        <w:sz w:val="16"/>
        <w:szCs w:val="16"/>
      </w:rPr>
      <w:t xml:space="preserve">, Pag. </w:t>
    </w:r>
    <w:r w:rsidRPr="0015158F">
      <w:rPr>
        <w:rFonts w:ascii="Arial Narrow" w:hAnsi="Arial Narrow" w:cstheme="minorHAnsi"/>
        <w:sz w:val="16"/>
        <w:szCs w:val="16"/>
      </w:rPr>
      <w:fldChar w:fldCharType="begin"/>
    </w:r>
    <w:r w:rsidRPr="0015158F">
      <w:rPr>
        <w:rFonts w:ascii="Arial Narrow" w:hAnsi="Arial Narrow" w:cstheme="minorHAnsi"/>
        <w:sz w:val="16"/>
        <w:szCs w:val="16"/>
      </w:rPr>
      <w:instrText xml:space="preserve"> PAGE   \* MERGEFORMAT </w:instrText>
    </w:r>
    <w:r w:rsidRPr="0015158F">
      <w:rPr>
        <w:rFonts w:ascii="Arial Narrow" w:hAnsi="Arial Narrow" w:cstheme="minorHAnsi"/>
        <w:sz w:val="16"/>
        <w:szCs w:val="16"/>
      </w:rPr>
      <w:fldChar w:fldCharType="separate"/>
    </w:r>
    <w:r w:rsidR="00D04C56">
      <w:rPr>
        <w:rFonts w:ascii="Arial Narrow" w:hAnsi="Arial Narrow" w:cstheme="minorHAnsi"/>
        <w:noProof/>
        <w:sz w:val="16"/>
        <w:szCs w:val="16"/>
      </w:rPr>
      <w:t>4</w:t>
    </w:r>
    <w:r w:rsidRPr="0015158F">
      <w:rPr>
        <w:rFonts w:ascii="Arial Narrow" w:hAnsi="Arial Narrow" w:cstheme="minorHAnsi"/>
        <w:sz w:val="16"/>
        <w:szCs w:val="16"/>
      </w:rPr>
      <w:fldChar w:fldCharType="end"/>
    </w:r>
  </w:p>
  <w:p w:rsidR="00CF29F5" w:rsidRDefault="00CF29F5" w:rsidP="00194F53">
    <w:pPr>
      <w:pStyle w:val="Cabealho"/>
      <w:tabs>
        <w:tab w:val="clear" w:pos="8504"/>
        <w:tab w:val="right" w:pos="10206"/>
      </w:tabs>
      <w:ind w:left="-142" w:firstLine="142"/>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9776" behindDoc="0" locked="0" layoutInCell="1" allowOverlap="1" wp14:anchorId="12FCE5D8" wp14:editId="0B0A5DEC">
              <wp:simplePos x="0" y="0"/>
              <wp:positionH relativeFrom="column">
                <wp:posOffset>5715</wp:posOffset>
              </wp:positionH>
              <wp:positionV relativeFrom="paragraph">
                <wp:posOffset>-4445</wp:posOffset>
              </wp:positionV>
              <wp:extent cx="6447155" cy="254000"/>
              <wp:effectExtent l="317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540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9F5" w:rsidRPr="008A6EB3" w:rsidRDefault="00CF29F5" w:rsidP="008A6EB3">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CE5D8" id="_x0000_t202" coordsize="21600,21600" o:spt="202" path="m,l,21600r21600,l21600,xe">
              <v:stroke joinstyle="miter"/>
              <v:path gradientshapeok="t" o:connecttype="rect"/>
            </v:shapetype>
            <v:shape id="Text Box 14" o:spid="_x0000_s1029" type="#_x0000_t202" style="position:absolute;left:0;text-align:left;margin-left:.45pt;margin-top:-.35pt;width:507.6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" fillcolor="#d8d8d8 [2732]" stroked="f">
              <v:textbox>
                <w:txbxContent>
                  <w:p w:rsidR="00CF29F5" w:rsidRPr="008A6EB3" w:rsidRDefault="00CF29F5" w:rsidP="008A6EB3">
                    <w:pPr>
                      <w:rPr>
                        <w:szCs w:val="20"/>
                      </w:rPr>
                    </w:pPr>
                  </w:p>
                </w:txbxContent>
              </v:textbox>
            </v:shape>
          </w:pict>
        </mc:Fallback>
      </mc:AlternateContent>
    </w:r>
  </w:p>
  <w:p w:rsidR="00CF29F5" w:rsidRDefault="00CF29F5" w:rsidP="00194F53">
    <w:pPr>
      <w:pStyle w:val="Cabealho"/>
      <w:tabs>
        <w:tab w:val="clear" w:pos="8504"/>
        <w:tab w:val="right" w:pos="10206"/>
      </w:tabs>
      <w:ind w:left="-142" w:firstLine="142"/>
      <w:jc w:val="center"/>
      <w:rPr>
        <w:rFonts w:asciiTheme="minorHAnsi" w:hAnsiTheme="minorHAnsi" w:cstheme="minorHAnsi"/>
        <w:sz w:val="16"/>
        <w:szCs w:val="16"/>
      </w:rPr>
    </w:pPr>
  </w:p>
  <w:p w:rsidR="00CF29F5" w:rsidRDefault="00CF29F5" w:rsidP="00194F53">
    <w:pPr>
      <w:pStyle w:val="Cabealho"/>
      <w:tabs>
        <w:tab w:val="clear" w:pos="8504"/>
        <w:tab w:val="right" w:pos="10206"/>
      </w:tabs>
      <w:ind w:left="-142" w:firstLine="142"/>
      <w:jc w:val="center"/>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F5" w:rsidRPr="0076688F" w:rsidRDefault="00CF29F5" w:rsidP="0076688F">
    <w:pPr>
      <w:pStyle w:val="Cabealho"/>
      <w:ind w:left="-142" w:firstLine="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FFA7E7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4009F"/>
    <w:multiLevelType w:val="hybridMultilevel"/>
    <w:tmpl w:val="1E3C439E"/>
    <w:lvl w:ilvl="0" w:tplc="83EC7064">
      <w:start w:val="1"/>
      <w:numFmt w:val="decimal"/>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05F827F6"/>
    <w:multiLevelType w:val="multilevel"/>
    <w:tmpl w:val="137251BE"/>
    <w:lvl w:ilvl="0">
      <w:start w:val="1"/>
      <w:numFmt w:val="decimal"/>
      <w:suff w:val="space"/>
      <w:lvlText w:val="%1-"/>
      <w:lvlJc w:val="left"/>
      <w:pPr>
        <w:ind w:left="360" w:hanging="360"/>
      </w:pPr>
      <w:rPr>
        <w:rFonts w:hint="default"/>
        <w:b/>
        <w:sz w:val="17"/>
        <w:szCs w:val="17"/>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0173A7"/>
    <w:multiLevelType w:val="hybridMultilevel"/>
    <w:tmpl w:val="27DA4C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5E6D49"/>
    <w:multiLevelType w:val="hybridMultilevel"/>
    <w:tmpl w:val="5E5A0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68C69F2"/>
    <w:multiLevelType w:val="hybridMultilevel"/>
    <w:tmpl w:val="C97658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565235"/>
    <w:multiLevelType w:val="multilevel"/>
    <w:tmpl w:val="047C544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0AD12091"/>
    <w:multiLevelType w:val="hybridMultilevel"/>
    <w:tmpl w:val="6CAA4FFC"/>
    <w:lvl w:ilvl="0" w:tplc="06AA1602">
      <w:start w:val="1"/>
      <w:numFmt w:val="decimal"/>
      <w:pStyle w:val="CorpodetextoArial"/>
      <w:lvlText w:val="%1."/>
      <w:lvlJc w:val="left"/>
      <w:pPr>
        <w:tabs>
          <w:tab w:val="num" w:pos="2629"/>
        </w:tabs>
        <w:ind w:left="2629" w:hanging="360"/>
      </w:pPr>
    </w:lvl>
    <w:lvl w:ilvl="1" w:tplc="BB10CB1C">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9">
    <w:nsid w:val="0B741775"/>
    <w:multiLevelType w:val="hybridMultilevel"/>
    <w:tmpl w:val="9FFE4F70"/>
    <w:lvl w:ilvl="0" w:tplc="69BE2786">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15BB5E0C"/>
    <w:multiLevelType w:val="hybridMultilevel"/>
    <w:tmpl w:val="99F253C2"/>
    <w:lvl w:ilvl="0" w:tplc="25DA970E">
      <w:start w:val="1"/>
      <w:numFmt w:val="decimal"/>
      <w:lvlText w:val="%1."/>
      <w:lvlJc w:val="left"/>
      <w:pPr>
        <w:ind w:left="108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5E1AD9"/>
    <w:multiLevelType w:val="hybridMultilevel"/>
    <w:tmpl w:val="41C8FC8E"/>
    <w:lvl w:ilvl="0" w:tplc="60F076E8">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185A6951"/>
    <w:multiLevelType w:val="hybridMultilevel"/>
    <w:tmpl w:val="2F30B632"/>
    <w:lvl w:ilvl="0" w:tplc="0416000F">
      <w:start w:val="1"/>
      <w:numFmt w:val="decimal"/>
      <w:lvlText w:val="%1."/>
      <w:lvlJc w:val="left"/>
      <w:pPr>
        <w:tabs>
          <w:tab w:val="num" w:pos="2040"/>
        </w:tabs>
        <w:ind w:left="2040" w:hanging="360"/>
      </w:pPr>
    </w:lvl>
    <w:lvl w:ilvl="1" w:tplc="04160019" w:tentative="1">
      <w:start w:val="1"/>
      <w:numFmt w:val="lowerLetter"/>
      <w:lvlText w:val="%2."/>
      <w:lvlJc w:val="left"/>
      <w:pPr>
        <w:tabs>
          <w:tab w:val="num" w:pos="2760"/>
        </w:tabs>
        <w:ind w:left="2760" w:hanging="360"/>
      </w:pPr>
    </w:lvl>
    <w:lvl w:ilvl="2" w:tplc="0416001B" w:tentative="1">
      <w:start w:val="1"/>
      <w:numFmt w:val="lowerRoman"/>
      <w:lvlText w:val="%3."/>
      <w:lvlJc w:val="right"/>
      <w:pPr>
        <w:tabs>
          <w:tab w:val="num" w:pos="3480"/>
        </w:tabs>
        <w:ind w:left="3480" w:hanging="180"/>
      </w:pPr>
    </w:lvl>
    <w:lvl w:ilvl="3" w:tplc="0416000F" w:tentative="1">
      <w:start w:val="1"/>
      <w:numFmt w:val="decimal"/>
      <w:lvlText w:val="%4."/>
      <w:lvlJc w:val="left"/>
      <w:pPr>
        <w:tabs>
          <w:tab w:val="num" w:pos="4200"/>
        </w:tabs>
        <w:ind w:left="4200" w:hanging="360"/>
      </w:pPr>
    </w:lvl>
    <w:lvl w:ilvl="4" w:tplc="04160019" w:tentative="1">
      <w:start w:val="1"/>
      <w:numFmt w:val="lowerLetter"/>
      <w:lvlText w:val="%5."/>
      <w:lvlJc w:val="left"/>
      <w:pPr>
        <w:tabs>
          <w:tab w:val="num" w:pos="4920"/>
        </w:tabs>
        <w:ind w:left="4920" w:hanging="360"/>
      </w:pPr>
    </w:lvl>
    <w:lvl w:ilvl="5" w:tplc="0416001B" w:tentative="1">
      <w:start w:val="1"/>
      <w:numFmt w:val="lowerRoman"/>
      <w:lvlText w:val="%6."/>
      <w:lvlJc w:val="right"/>
      <w:pPr>
        <w:tabs>
          <w:tab w:val="num" w:pos="5640"/>
        </w:tabs>
        <w:ind w:left="5640" w:hanging="180"/>
      </w:pPr>
    </w:lvl>
    <w:lvl w:ilvl="6" w:tplc="0416000F" w:tentative="1">
      <w:start w:val="1"/>
      <w:numFmt w:val="decimal"/>
      <w:lvlText w:val="%7."/>
      <w:lvlJc w:val="left"/>
      <w:pPr>
        <w:tabs>
          <w:tab w:val="num" w:pos="6360"/>
        </w:tabs>
        <w:ind w:left="6360" w:hanging="360"/>
      </w:pPr>
    </w:lvl>
    <w:lvl w:ilvl="7" w:tplc="04160019" w:tentative="1">
      <w:start w:val="1"/>
      <w:numFmt w:val="lowerLetter"/>
      <w:lvlText w:val="%8."/>
      <w:lvlJc w:val="left"/>
      <w:pPr>
        <w:tabs>
          <w:tab w:val="num" w:pos="7080"/>
        </w:tabs>
        <w:ind w:left="7080" w:hanging="360"/>
      </w:pPr>
    </w:lvl>
    <w:lvl w:ilvl="8" w:tplc="0416001B" w:tentative="1">
      <w:start w:val="1"/>
      <w:numFmt w:val="lowerRoman"/>
      <w:lvlText w:val="%9."/>
      <w:lvlJc w:val="right"/>
      <w:pPr>
        <w:tabs>
          <w:tab w:val="num" w:pos="7800"/>
        </w:tabs>
        <w:ind w:left="7800" w:hanging="180"/>
      </w:pPr>
    </w:lvl>
  </w:abstractNum>
  <w:abstractNum w:abstractNumId="13">
    <w:nsid w:val="19852CD9"/>
    <w:multiLevelType w:val="multilevel"/>
    <w:tmpl w:val="67824E22"/>
    <w:lvl w:ilvl="0">
      <w:start w:val="2"/>
      <w:numFmt w:val="decimal"/>
      <w:lvlText w:val="%1."/>
      <w:lvlJc w:val="left"/>
      <w:pPr>
        <w:ind w:left="360" w:hanging="360"/>
      </w:pPr>
      <w:rPr>
        <w:rFonts w:hint="default"/>
        <w:b/>
      </w:rPr>
    </w:lvl>
    <w:lvl w:ilvl="1">
      <w:start w:val="1"/>
      <w:numFmt w:val="decimal"/>
      <w:lvlText w:val="%1.%2."/>
      <w:lvlJc w:val="left"/>
      <w:pPr>
        <w:ind w:left="2781" w:hanging="720"/>
      </w:pPr>
      <w:rPr>
        <w:rFonts w:hint="default"/>
        <w:b/>
      </w:rPr>
    </w:lvl>
    <w:lvl w:ilvl="2">
      <w:start w:val="1"/>
      <w:numFmt w:val="decimal"/>
      <w:lvlText w:val="%1.%2.%3."/>
      <w:lvlJc w:val="left"/>
      <w:pPr>
        <w:ind w:left="4842" w:hanging="720"/>
      </w:pPr>
      <w:rPr>
        <w:rFonts w:hint="default"/>
        <w:b/>
      </w:rPr>
    </w:lvl>
    <w:lvl w:ilvl="3">
      <w:start w:val="1"/>
      <w:numFmt w:val="decimal"/>
      <w:lvlText w:val="%1.%2.%3.%4."/>
      <w:lvlJc w:val="left"/>
      <w:pPr>
        <w:ind w:left="7263" w:hanging="1080"/>
      </w:pPr>
      <w:rPr>
        <w:rFonts w:hint="default"/>
        <w:b/>
      </w:rPr>
    </w:lvl>
    <w:lvl w:ilvl="4">
      <w:start w:val="1"/>
      <w:numFmt w:val="decimal"/>
      <w:lvlText w:val="%1.%2.%3.%4.%5."/>
      <w:lvlJc w:val="left"/>
      <w:pPr>
        <w:ind w:left="9324" w:hanging="1080"/>
      </w:pPr>
      <w:rPr>
        <w:rFonts w:hint="default"/>
        <w:b/>
      </w:rPr>
    </w:lvl>
    <w:lvl w:ilvl="5">
      <w:start w:val="1"/>
      <w:numFmt w:val="decimal"/>
      <w:lvlText w:val="%1.%2.%3.%4.%5.%6."/>
      <w:lvlJc w:val="left"/>
      <w:pPr>
        <w:ind w:left="11745" w:hanging="1440"/>
      </w:pPr>
      <w:rPr>
        <w:rFonts w:hint="default"/>
        <w:b/>
      </w:rPr>
    </w:lvl>
    <w:lvl w:ilvl="6">
      <w:start w:val="1"/>
      <w:numFmt w:val="decimal"/>
      <w:lvlText w:val="%1.%2.%3.%4.%5.%6.%7."/>
      <w:lvlJc w:val="left"/>
      <w:pPr>
        <w:ind w:left="13806" w:hanging="1440"/>
      </w:pPr>
      <w:rPr>
        <w:rFonts w:hint="default"/>
        <w:b/>
      </w:rPr>
    </w:lvl>
    <w:lvl w:ilvl="7">
      <w:start w:val="1"/>
      <w:numFmt w:val="decimal"/>
      <w:lvlText w:val="%1.%2.%3.%4.%5.%6.%7.%8."/>
      <w:lvlJc w:val="left"/>
      <w:pPr>
        <w:ind w:left="16227" w:hanging="1800"/>
      </w:pPr>
      <w:rPr>
        <w:rFonts w:hint="default"/>
        <w:b/>
      </w:rPr>
    </w:lvl>
    <w:lvl w:ilvl="8">
      <w:start w:val="1"/>
      <w:numFmt w:val="decimal"/>
      <w:lvlText w:val="%1.%2.%3.%4.%5.%6.%7.%8.%9."/>
      <w:lvlJc w:val="left"/>
      <w:pPr>
        <w:ind w:left="18288" w:hanging="1800"/>
      </w:pPr>
      <w:rPr>
        <w:rFonts w:hint="default"/>
        <w:b/>
      </w:rPr>
    </w:lvl>
  </w:abstractNum>
  <w:abstractNum w:abstractNumId="14">
    <w:nsid w:val="1FD43412"/>
    <w:multiLevelType w:val="hybridMultilevel"/>
    <w:tmpl w:val="8FC27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44A27"/>
    <w:multiLevelType w:val="hybridMultilevel"/>
    <w:tmpl w:val="F912CF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FD0420"/>
    <w:multiLevelType w:val="hybridMultilevel"/>
    <w:tmpl w:val="9A9A739A"/>
    <w:lvl w:ilvl="0" w:tplc="25DA970E">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53A2773"/>
    <w:multiLevelType w:val="hybridMultilevel"/>
    <w:tmpl w:val="E10E5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48479F"/>
    <w:multiLevelType w:val="hybridMultilevel"/>
    <w:tmpl w:val="B3EAC1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596661"/>
    <w:multiLevelType w:val="hybridMultilevel"/>
    <w:tmpl w:val="E4063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F544FE"/>
    <w:multiLevelType w:val="hybridMultilevel"/>
    <w:tmpl w:val="EDE877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CB16B8"/>
    <w:multiLevelType w:val="hybridMultilevel"/>
    <w:tmpl w:val="96E2E8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533199"/>
    <w:multiLevelType w:val="hybridMultilevel"/>
    <w:tmpl w:val="3ABEF0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9405EB"/>
    <w:multiLevelType w:val="hybridMultilevel"/>
    <w:tmpl w:val="2870BE9A"/>
    <w:lvl w:ilvl="0" w:tplc="E90CF7D4">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3FF55090"/>
    <w:multiLevelType w:val="hybridMultilevel"/>
    <w:tmpl w:val="19F05E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A75458"/>
    <w:multiLevelType w:val="hybridMultilevel"/>
    <w:tmpl w:val="453805D8"/>
    <w:lvl w:ilvl="0" w:tplc="EBFCE1DC">
      <w:start w:val="1"/>
      <w:numFmt w:val="upperRoman"/>
      <w:lvlText w:val="%1-"/>
      <w:lvlJc w:val="left"/>
      <w:pPr>
        <w:ind w:left="1545" w:hanging="720"/>
      </w:pPr>
      <w:rPr>
        <w:rFonts w:hint="default"/>
        <w:color w:val="000000"/>
      </w:r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26">
    <w:nsid w:val="467D647C"/>
    <w:multiLevelType w:val="hybridMultilevel"/>
    <w:tmpl w:val="909C4E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E50A70"/>
    <w:multiLevelType w:val="hybridMultilevel"/>
    <w:tmpl w:val="2F8C74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B972669"/>
    <w:multiLevelType w:val="hybridMultilevel"/>
    <w:tmpl w:val="A17C9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091F4B"/>
    <w:multiLevelType w:val="hybridMultilevel"/>
    <w:tmpl w:val="A2C039F8"/>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355949"/>
    <w:multiLevelType w:val="hybridMultilevel"/>
    <w:tmpl w:val="28000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CE1D46"/>
    <w:multiLevelType w:val="hybridMultilevel"/>
    <w:tmpl w:val="889A21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B63A35"/>
    <w:multiLevelType w:val="hybridMultilevel"/>
    <w:tmpl w:val="E52EC2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AF47EDB"/>
    <w:multiLevelType w:val="hybridMultilevel"/>
    <w:tmpl w:val="2A74FF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DF11F2"/>
    <w:multiLevelType w:val="hybridMultilevel"/>
    <w:tmpl w:val="CA9C7D0A"/>
    <w:lvl w:ilvl="0" w:tplc="B6125268">
      <w:numFmt w:val="bullet"/>
      <w:lvlText w:val=""/>
      <w:lvlJc w:val="left"/>
      <w:pPr>
        <w:ind w:left="720" w:hanging="360"/>
      </w:pPr>
      <w:rPr>
        <w:rFonts w:ascii="Symbol" w:eastAsia="Calibri" w:hAnsi="Symbol" w:cs="TimesNew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D9B435F"/>
    <w:multiLevelType w:val="hybridMultilevel"/>
    <w:tmpl w:val="3F96E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4D7DAF"/>
    <w:multiLevelType w:val="hybridMultilevel"/>
    <w:tmpl w:val="1D907C96"/>
    <w:lvl w:ilvl="0" w:tplc="78FA812C">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7">
    <w:nsid w:val="5F4B10A9"/>
    <w:multiLevelType w:val="hybridMultilevel"/>
    <w:tmpl w:val="202C9012"/>
    <w:lvl w:ilvl="0" w:tplc="BABC4ED2">
      <w:start w:val="1"/>
      <w:numFmt w:val="decimal"/>
      <w:lvlText w:val="%1."/>
      <w:lvlJc w:val="left"/>
      <w:pPr>
        <w:tabs>
          <w:tab w:val="num" w:pos="1433"/>
        </w:tabs>
        <w:ind w:left="1433" w:hanging="1575"/>
      </w:pPr>
      <w:rPr>
        <w:rFonts w:hint="default"/>
      </w:rPr>
    </w:lvl>
    <w:lvl w:ilvl="1" w:tplc="04160019">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8">
    <w:nsid w:val="69825B9E"/>
    <w:multiLevelType w:val="hybridMultilevel"/>
    <w:tmpl w:val="F20098A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63188A"/>
    <w:multiLevelType w:val="multilevel"/>
    <w:tmpl w:val="00728692"/>
    <w:lvl w:ilvl="0">
      <w:start w:val="1"/>
      <w:numFmt w:val="decimal"/>
      <w:lvlText w:val="%1."/>
      <w:lvlJc w:val="left"/>
      <w:pPr>
        <w:ind w:left="1859" w:hanging="360"/>
      </w:pPr>
      <w:rPr>
        <w:b w:val="0"/>
        <w:sz w:val="24"/>
        <w:szCs w:val="24"/>
      </w:rPr>
    </w:lvl>
    <w:lvl w:ilvl="1">
      <w:start w:val="2"/>
      <w:numFmt w:val="decimal"/>
      <w:isLgl/>
      <w:lvlText w:val="%1.%2"/>
      <w:lvlJc w:val="left"/>
      <w:pPr>
        <w:ind w:left="2688" w:hanging="420"/>
      </w:pPr>
      <w:rPr>
        <w:rFonts w:hint="default"/>
      </w:rPr>
    </w:lvl>
    <w:lvl w:ilvl="2">
      <w:start w:val="1"/>
      <w:numFmt w:val="decimal"/>
      <w:isLgl/>
      <w:lvlText w:val="%1.%2.%3"/>
      <w:lvlJc w:val="left"/>
      <w:pPr>
        <w:ind w:left="3757" w:hanging="720"/>
      </w:pPr>
      <w:rPr>
        <w:rFonts w:hint="default"/>
      </w:rPr>
    </w:lvl>
    <w:lvl w:ilvl="3">
      <w:start w:val="1"/>
      <w:numFmt w:val="decimal"/>
      <w:isLgl/>
      <w:lvlText w:val="%1.%2.%3.%4"/>
      <w:lvlJc w:val="left"/>
      <w:pPr>
        <w:ind w:left="4886" w:hanging="1080"/>
      </w:pPr>
      <w:rPr>
        <w:rFonts w:hint="default"/>
      </w:rPr>
    </w:lvl>
    <w:lvl w:ilvl="4">
      <w:start w:val="1"/>
      <w:numFmt w:val="decimal"/>
      <w:isLgl/>
      <w:lvlText w:val="%1.%2.%3.%4.%5"/>
      <w:lvlJc w:val="left"/>
      <w:pPr>
        <w:ind w:left="5655" w:hanging="1080"/>
      </w:pPr>
      <w:rPr>
        <w:rFonts w:hint="default"/>
      </w:rPr>
    </w:lvl>
    <w:lvl w:ilvl="5">
      <w:start w:val="1"/>
      <w:numFmt w:val="decimal"/>
      <w:isLgl/>
      <w:lvlText w:val="%1.%2.%3.%4.%5.%6"/>
      <w:lvlJc w:val="left"/>
      <w:pPr>
        <w:ind w:left="6784" w:hanging="1440"/>
      </w:pPr>
      <w:rPr>
        <w:rFonts w:hint="default"/>
      </w:rPr>
    </w:lvl>
    <w:lvl w:ilvl="6">
      <w:start w:val="1"/>
      <w:numFmt w:val="decimal"/>
      <w:isLgl/>
      <w:lvlText w:val="%1.%2.%3.%4.%5.%6.%7"/>
      <w:lvlJc w:val="left"/>
      <w:pPr>
        <w:ind w:left="7553" w:hanging="1440"/>
      </w:pPr>
      <w:rPr>
        <w:rFonts w:hint="default"/>
      </w:rPr>
    </w:lvl>
    <w:lvl w:ilvl="7">
      <w:start w:val="1"/>
      <w:numFmt w:val="decimal"/>
      <w:isLgl/>
      <w:lvlText w:val="%1.%2.%3.%4.%5.%6.%7.%8"/>
      <w:lvlJc w:val="left"/>
      <w:pPr>
        <w:ind w:left="8682" w:hanging="1800"/>
      </w:pPr>
      <w:rPr>
        <w:rFonts w:hint="default"/>
      </w:rPr>
    </w:lvl>
    <w:lvl w:ilvl="8">
      <w:start w:val="1"/>
      <w:numFmt w:val="decimal"/>
      <w:isLgl/>
      <w:lvlText w:val="%1.%2.%3.%4.%5.%6.%7.%8.%9"/>
      <w:lvlJc w:val="left"/>
      <w:pPr>
        <w:ind w:left="9451" w:hanging="1800"/>
      </w:pPr>
      <w:rPr>
        <w:rFonts w:hint="default"/>
      </w:rPr>
    </w:lvl>
  </w:abstractNum>
  <w:abstractNum w:abstractNumId="40">
    <w:nsid w:val="70DD3171"/>
    <w:multiLevelType w:val="multilevel"/>
    <w:tmpl w:val="1C880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nsid w:val="76BA1E52"/>
    <w:multiLevelType w:val="hybridMultilevel"/>
    <w:tmpl w:val="CE5E7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8826D96"/>
    <w:multiLevelType w:val="hybridMultilevel"/>
    <w:tmpl w:val="BB82D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2F641E"/>
    <w:multiLevelType w:val="hybridMultilevel"/>
    <w:tmpl w:val="93442E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AA4DF4"/>
    <w:multiLevelType w:val="hybridMultilevel"/>
    <w:tmpl w:val="7C1843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F559BA"/>
    <w:multiLevelType w:val="hybridMultilevel"/>
    <w:tmpl w:val="E0A6BCF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877ED5"/>
    <w:multiLevelType w:val="hybridMultilevel"/>
    <w:tmpl w:val="96888CF8"/>
    <w:lvl w:ilvl="0" w:tplc="FFFFFFFF">
      <w:start w:val="1"/>
      <w:numFmt w:val="decimalZero"/>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D882F41"/>
    <w:multiLevelType w:val="hybridMultilevel"/>
    <w:tmpl w:val="80468FEA"/>
    <w:lvl w:ilvl="0" w:tplc="FC6C7A5C">
      <w:start w:val="1"/>
      <w:numFmt w:val="decimal"/>
      <w:suff w:val="space"/>
      <w:lvlText w:val="7.%1-"/>
      <w:lvlJc w:val="left"/>
      <w:pPr>
        <w:ind w:left="0" w:firstLine="1134"/>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abstractNumId w:val="5"/>
  </w:num>
  <w:num w:numId="2">
    <w:abstractNumId w:val="12"/>
  </w:num>
  <w:num w:numId="3">
    <w:abstractNumId w:val="19"/>
  </w:num>
  <w:num w:numId="4">
    <w:abstractNumId w:val="33"/>
  </w:num>
  <w:num w:numId="5">
    <w:abstractNumId w:val="28"/>
  </w:num>
  <w:num w:numId="6">
    <w:abstractNumId w:val="45"/>
  </w:num>
  <w:num w:numId="7">
    <w:abstractNumId w:val="17"/>
  </w:num>
  <w:num w:numId="8">
    <w:abstractNumId w:val="16"/>
  </w:num>
  <w:num w:numId="9">
    <w:abstractNumId w:val="10"/>
  </w:num>
  <w:num w:numId="10">
    <w:abstractNumId w:val="38"/>
  </w:num>
  <w:num w:numId="11">
    <w:abstractNumId w:val="21"/>
  </w:num>
  <w:num w:numId="12">
    <w:abstractNumId w:val="20"/>
  </w:num>
  <w:num w:numId="13">
    <w:abstractNumId w:val="14"/>
  </w:num>
  <w:num w:numId="14">
    <w:abstractNumId w:val="42"/>
  </w:num>
  <w:num w:numId="15">
    <w:abstractNumId w:val="18"/>
  </w:num>
  <w:num w:numId="16">
    <w:abstractNumId w:val="4"/>
  </w:num>
  <w:num w:numId="17">
    <w:abstractNumId w:val="15"/>
  </w:num>
  <w:num w:numId="18">
    <w:abstractNumId w:val="44"/>
  </w:num>
  <w:num w:numId="19">
    <w:abstractNumId w:val="30"/>
  </w:num>
  <w:num w:numId="20">
    <w:abstractNumId w:val="27"/>
  </w:num>
  <w:num w:numId="21">
    <w:abstractNumId w:val="1"/>
  </w:num>
  <w:num w:numId="22">
    <w:abstractNumId w:val="34"/>
  </w:num>
  <w:num w:numId="23">
    <w:abstractNumId w:val="46"/>
  </w:num>
  <w:num w:numId="24">
    <w:abstractNumId w:val="40"/>
  </w:num>
  <w:num w:numId="25">
    <w:abstractNumId w:val="47"/>
  </w:num>
  <w:num w:numId="26">
    <w:abstractNumId w:val="3"/>
  </w:num>
  <w:num w:numId="27">
    <w:abstractNumId w:val="39"/>
  </w:num>
  <w:num w:numId="28">
    <w:abstractNumId w:val="41"/>
  </w:num>
  <w:num w:numId="29">
    <w:abstractNumId w:val="36"/>
  </w:num>
  <w:num w:numId="30">
    <w:abstractNumId w:val="9"/>
  </w:num>
  <w:num w:numId="31">
    <w:abstractNumId w:val="35"/>
  </w:num>
  <w:num w:numId="32">
    <w:abstractNumId w:val="43"/>
  </w:num>
  <w:num w:numId="33">
    <w:abstractNumId w:val="24"/>
  </w:num>
  <w:num w:numId="34">
    <w:abstractNumId w:val="31"/>
  </w:num>
  <w:num w:numId="35">
    <w:abstractNumId w:val="32"/>
  </w:num>
  <w:num w:numId="36">
    <w:abstractNumId w:val="22"/>
  </w:num>
  <w:num w:numId="37">
    <w:abstractNumId w:val="6"/>
  </w:num>
  <w:num w:numId="38">
    <w:abstractNumId w:val="26"/>
  </w:num>
  <w:num w:numId="39">
    <w:abstractNumId w:val="29"/>
  </w:num>
  <w:num w:numId="40">
    <w:abstractNumId w:val="37"/>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8"/>
  </w:num>
  <w:num w:numId="44">
    <w:abstractNumId w:val="11"/>
  </w:num>
  <w:num w:numId="45">
    <w:abstractNumId w:val="2"/>
  </w:num>
  <w:num w:numId="46">
    <w:abstractNumId w:val="13"/>
  </w:num>
  <w:num w:numId="47">
    <w:abstractNumId w:val="25"/>
  </w:num>
  <w:num w:numId="48">
    <w:abstractNumId w:val="23"/>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9E"/>
    <w:rsid w:val="00022A29"/>
    <w:rsid w:val="0002530A"/>
    <w:rsid w:val="0002532B"/>
    <w:rsid w:val="00025605"/>
    <w:rsid w:val="00027704"/>
    <w:rsid w:val="00031BCA"/>
    <w:rsid w:val="00050D7A"/>
    <w:rsid w:val="00061AEF"/>
    <w:rsid w:val="00067969"/>
    <w:rsid w:val="00075026"/>
    <w:rsid w:val="00081E53"/>
    <w:rsid w:val="00086B64"/>
    <w:rsid w:val="00094B18"/>
    <w:rsid w:val="000A09B6"/>
    <w:rsid w:val="000A6BBD"/>
    <w:rsid w:val="000B2C46"/>
    <w:rsid w:val="000B39D7"/>
    <w:rsid w:val="000D2156"/>
    <w:rsid w:val="000D71EA"/>
    <w:rsid w:val="000E0111"/>
    <w:rsid w:val="000E71D2"/>
    <w:rsid w:val="000F6D74"/>
    <w:rsid w:val="00104678"/>
    <w:rsid w:val="001129DB"/>
    <w:rsid w:val="00115E34"/>
    <w:rsid w:val="00115E4F"/>
    <w:rsid w:val="00126C1E"/>
    <w:rsid w:val="00144688"/>
    <w:rsid w:val="0015158F"/>
    <w:rsid w:val="001569D3"/>
    <w:rsid w:val="00162D03"/>
    <w:rsid w:val="00164A36"/>
    <w:rsid w:val="00164C95"/>
    <w:rsid w:val="001661E4"/>
    <w:rsid w:val="00167DC2"/>
    <w:rsid w:val="00174352"/>
    <w:rsid w:val="00177769"/>
    <w:rsid w:val="00183A11"/>
    <w:rsid w:val="00194F53"/>
    <w:rsid w:val="001A38F7"/>
    <w:rsid w:val="001B18FA"/>
    <w:rsid w:val="001C1C10"/>
    <w:rsid w:val="001D25AE"/>
    <w:rsid w:val="001D69CB"/>
    <w:rsid w:val="001F4556"/>
    <w:rsid w:val="001F7839"/>
    <w:rsid w:val="00200BD5"/>
    <w:rsid w:val="00204893"/>
    <w:rsid w:val="002069AD"/>
    <w:rsid w:val="00211FE0"/>
    <w:rsid w:val="002126C8"/>
    <w:rsid w:val="00212E17"/>
    <w:rsid w:val="002133CC"/>
    <w:rsid w:val="00214C30"/>
    <w:rsid w:val="002154C2"/>
    <w:rsid w:val="002346E6"/>
    <w:rsid w:val="00235CEF"/>
    <w:rsid w:val="00235D3D"/>
    <w:rsid w:val="0023673C"/>
    <w:rsid w:val="00237F50"/>
    <w:rsid w:val="00245A2C"/>
    <w:rsid w:val="00256F89"/>
    <w:rsid w:val="0028195E"/>
    <w:rsid w:val="002920C0"/>
    <w:rsid w:val="00293CB7"/>
    <w:rsid w:val="002B4039"/>
    <w:rsid w:val="002B79F0"/>
    <w:rsid w:val="002D47E1"/>
    <w:rsid w:val="002E528A"/>
    <w:rsid w:val="002F3969"/>
    <w:rsid w:val="002F4479"/>
    <w:rsid w:val="003137C1"/>
    <w:rsid w:val="00316F43"/>
    <w:rsid w:val="0032209D"/>
    <w:rsid w:val="00322C55"/>
    <w:rsid w:val="003357FB"/>
    <w:rsid w:val="003361A5"/>
    <w:rsid w:val="00340641"/>
    <w:rsid w:val="00346B4C"/>
    <w:rsid w:val="003471D5"/>
    <w:rsid w:val="003510E8"/>
    <w:rsid w:val="00371CA2"/>
    <w:rsid w:val="003734CF"/>
    <w:rsid w:val="003822EE"/>
    <w:rsid w:val="0038448C"/>
    <w:rsid w:val="00384CF0"/>
    <w:rsid w:val="00386701"/>
    <w:rsid w:val="003901A3"/>
    <w:rsid w:val="00396A1E"/>
    <w:rsid w:val="003B3FF0"/>
    <w:rsid w:val="003C0083"/>
    <w:rsid w:val="003C1207"/>
    <w:rsid w:val="003C7C1A"/>
    <w:rsid w:val="003D5C72"/>
    <w:rsid w:val="003E39A4"/>
    <w:rsid w:val="003F5E8F"/>
    <w:rsid w:val="003F7CF3"/>
    <w:rsid w:val="0041538D"/>
    <w:rsid w:val="00422F55"/>
    <w:rsid w:val="004275BF"/>
    <w:rsid w:val="00435A78"/>
    <w:rsid w:val="004372B4"/>
    <w:rsid w:val="00441655"/>
    <w:rsid w:val="00444711"/>
    <w:rsid w:val="00444A09"/>
    <w:rsid w:val="004460A7"/>
    <w:rsid w:val="004527E3"/>
    <w:rsid w:val="00454EC9"/>
    <w:rsid w:val="00456251"/>
    <w:rsid w:val="004572DA"/>
    <w:rsid w:val="0047159F"/>
    <w:rsid w:val="00476410"/>
    <w:rsid w:val="00481671"/>
    <w:rsid w:val="004853D4"/>
    <w:rsid w:val="004960DC"/>
    <w:rsid w:val="004A05DA"/>
    <w:rsid w:val="004A2915"/>
    <w:rsid w:val="004B1E3F"/>
    <w:rsid w:val="004C4C29"/>
    <w:rsid w:val="004C4FD7"/>
    <w:rsid w:val="004C5D40"/>
    <w:rsid w:val="004D5C78"/>
    <w:rsid w:val="004E0665"/>
    <w:rsid w:val="004E39FB"/>
    <w:rsid w:val="004E4F5D"/>
    <w:rsid w:val="004E52E9"/>
    <w:rsid w:val="004E7961"/>
    <w:rsid w:val="004F22DF"/>
    <w:rsid w:val="00503F70"/>
    <w:rsid w:val="005222A6"/>
    <w:rsid w:val="00533A28"/>
    <w:rsid w:val="005447D8"/>
    <w:rsid w:val="005457B6"/>
    <w:rsid w:val="00547494"/>
    <w:rsid w:val="00555FDE"/>
    <w:rsid w:val="005567BD"/>
    <w:rsid w:val="0055719B"/>
    <w:rsid w:val="005663B1"/>
    <w:rsid w:val="00577AD3"/>
    <w:rsid w:val="00583616"/>
    <w:rsid w:val="005840D5"/>
    <w:rsid w:val="0059016C"/>
    <w:rsid w:val="005A0F88"/>
    <w:rsid w:val="005A3AB3"/>
    <w:rsid w:val="005B4F1B"/>
    <w:rsid w:val="005C10D2"/>
    <w:rsid w:val="005C7C71"/>
    <w:rsid w:val="005E449C"/>
    <w:rsid w:val="005F15B5"/>
    <w:rsid w:val="005F5599"/>
    <w:rsid w:val="005F6957"/>
    <w:rsid w:val="0061074F"/>
    <w:rsid w:val="0061342F"/>
    <w:rsid w:val="006175DD"/>
    <w:rsid w:val="006346DA"/>
    <w:rsid w:val="006421E0"/>
    <w:rsid w:val="006479D7"/>
    <w:rsid w:val="00655806"/>
    <w:rsid w:val="00655C2A"/>
    <w:rsid w:val="006629BF"/>
    <w:rsid w:val="0066449F"/>
    <w:rsid w:val="00675364"/>
    <w:rsid w:val="00682E1C"/>
    <w:rsid w:val="00697281"/>
    <w:rsid w:val="006A5A8B"/>
    <w:rsid w:val="006C40BC"/>
    <w:rsid w:val="006D6DA7"/>
    <w:rsid w:val="006E1CF5"/>
    <w:rsid w:val="006E34B4"/>
    <w:rsid w:val="006F32D3"/>
    <w:rsid w:val="006F5FB2"/>
    <w:rsid w:val="006F78E5"/>
    <w:rsid w:val="00706D01"/>
    <w:rsid w:val="00714840"/>
    <w:rsid w:val="00720353"/>
    <w:rsid w:val="0073113B"/>
    <w:rsid w:val="00757C29"/>
    <w:rsid w:val="00757E8A"/>
    <w:rsid w:val="007612A6"/>
    <w:rsid w:val="007627F3"/>
    <w:rsid w:val="00765FCA"/>
    <w:rsid w:val="0076688F"/>
    <w:rsid w:val="007702CA"/>
    <w:rsid w:val="0077071C"/>
    <w:rsid w:val="007720BD"/>
    <w:rsid w:val="00772B19"/>
    <w:rsid w:val="00775B4F"/>
    <w:rsid w:val="007778E6"/>
    <w:rsid w:val="00777DC9"/>
    <w:rsid w:val="007808BA"/>
    <w:rsid w:val="00790220"/>
    <w:rsid w:val="007962AB"/>
    <w:rsid w:val="007B423C"/>
    <w:rsid w:val="007B579B"/>
    <w:rsid w:val="007C3BA6"/>
    <w:rsid w:val="007D2AC4"/>
    <w:rsid w:val="007F13A0"/>
    <w:rsid w:val="007F4E9C"/>
    <w:rsid w:val="007F618B"/>
    <w:rsid w:val="0080399B"/>
    <w:rsid w:val="00807679"/>
    <w:rsid w:val="008124A0"/>
    <w:rsid w:val="00817A3C"/>
    <w:rsid w:val="00817F91"/>
    <w:rsid w:val="00822901"/>
    <w:rsid w:val="008378DA"/>
    <w:rsid w:val="00840233"/>
    <w:rsid w:val="008527F4"/>
    <w:rsid w:val="00854DFF"/>
    <w:rsid w:val="00862680"/>
    <w:rsid w:val="00867604"/>
    <w:rsid w:val="00874C72"/>
    <w:rsid w:val="00876D43"/>
    <w:rsid w:val="00880DBA"/>
    <w:rsid w:val="00881CF6"/>
    <w:rsid w:val="00882F5A"/>
    <w:rsid w:val="00884403"/>
    <w:rsid w:val="00893C1D"/>
    <w:rsid w:val="008951C0"/>
    <w:rsid w:val="008A06EF"/>
    <w:rsid w:val="008A0E7D"/>
    <w:rsid w:val="008A195E"/>
    <w:rsid w:val="008A4183"/>
    <w:rsid w:val="008A6EB3"/>
    <w:rsid w:val="008B0799"/>
    <w:rsid w:val="008E51BF"/>
    <w:rsid w:val="008E7017"/>
    <w:rsid w:val="008E7206"/>
    <w:rsid w:val="008F04D1"/>
    <w:rsid w:val="008F214D"/>
    <w:rsid w:val="008F61F7"/>
    <w:rsid w:val="008F6A63"/>
    <w:rsid w:val="00906A1E"/>
    <w:rsid w:val="009145F5"/>
    <w:rsid w:val="00925152"/>
    <w:rsid w:val="009330D2"/>
    <w:rsid w:val="009343E3"/>
    <w:rsid w:val="00935590"/>
    <w:rsid w:val="009423CE"/>
    <w:rsid w:val="00946CC5"/>
    <w:rsid w:val="00952C8F"/>
    <w:rsid w:val="0095433A"/>
    <w:rsid w:val="00960192"/>
    <w:rsid w:val="00960927"/>
    <w:rsid w:val="00973813"/>
    <w:rsid w:val="00973CA0"/>
    <w:rsid w:val="00980799"/>
    <w:rsid w:val="00982174"/>
    <w:rsid w:val="00985362"/>
    <w:rsid w:val="009B10F4"/>
    <w:rsid w:val="009C071D"/>
    <w:rsid w:val="009C1583"/>
    <w:rsid w:val="009C2478"/>
    <w:rsid w:val="009C33CF"/>
    <w:rsid w:val="009D0202"/>
    <w:rsid w:val="009D42DD"/>
    <w:rsid w:val="009D495F"/>
    <w:rsid w:val="009F1FE2"/>
    <w:rsid w:val="009F31B0"/>
    <w:rsid w:val="00A00A14"/>
    <w:rsid w:val="00A01DC0"/>
    <w:rsid w:val="00A03BC8"/>
    <w:rsid w:val="00A044CE"/>
    <w:rsid w:val="00A34E1B"/>
    <w:rsid w:val="00A4242F"/>
    <w:rsid w:val="00A530B4"/>
    <w:rsid w:val="00A56510"/>
    <w:rsid w:val="00A57E45"/>
    <w:rsid w:val="00A608AF"/>
    <w:rsid w:val="00A658CB"/>
    <w:rsid w:val="00A81823"/>
    <w:rsid w:val="00A82A6B"/>
    <w:rsid w:val="00A84042"/>
    <w:rsid w:val="00A85807"/>
    <w:rsid w:val="00A92679"/>
    <w:rsid w:val="00A93556"/>
    <w:rsid w:val="00A9521E"/>
    <w:rsid w:val="00A966F3"/>
    <w:rsid w:val="00A96993"/>
    <w:rsid w:val="00AA4216"/>
    <w:rsid w:val="00AB001F"/>
    <w:rsid w:val="00AB6E8E"/>
    <w:rsid w:val="00AD26A2"/>
    <w:rsid w:val="00AD374B"/>
    <w:rsid w:val="00AE4956"/>
    <w:rsid w:val="00AF185F"/>
    <w:rsid w:val="00B008A8"/>
    <w:rsid w:val="00B01998"/>
    <w:rsid w:val="00B044DF"/>
    <w:rsid w:val="00B05C82"/>
    <w:rsid w:val="00B118F4"/>
    <w:rsid w:val="00B161A9"/>
    <w:rsid w:val="00B371B8"/>
    <w:rsid w:val="00B42841"/>
    <w:rsid w:val="00B430BC"/>
    <w:rsid w:val="00B4535B"/>
    <w:rsid w:val="00B467E9"/>
    <w:rsid w:val="00B51354"/>
    <w:rsid w:val="00B57BC0"/>
    <w:rsid w:val="00B614BF"/>
    <w:rsid w:val="00B6419A"/>
    <w:rsid w:val="00B64FB4"/>
    <w:rsid w:val="00B752B1"/>
    <w:rsid w:val="00B876A9"/>
    <w:rsid w:val="00B920C9"/>
    <w:rsid w:val="00B921F1"/>
    <w:rsid w:val="00B96BBF"/>
    <w:rsid w:val="00BB1634"/>
    <w:rsid w:val="00BB4D01"/>
    <w:rsid w:val="00BD274B"/>
    <w:rsid w:val="00BD3D3D"/>
    <w:rsid w:val="00BD792B"/>
    <w:rsid w:val="00BE3B64"/>
    <w:rsid w:val="00BE4C9D"/>
    <w:rsid w:val="00BE7504"/>
    <w:rsid w:val="00BE7685"/>
    <w:rsid w:val="00BF6B37"/>
    <w:rsid w:val="00C00E4E"/>
    <w:rsid w:val="00C04E23"/>
    <w:rsid w:val="00C06C44"/>
    <w:rsid w:val="00C46869"/>
    <w:rsid w:val="00C5081D"/>
    <w:rsid w:val="00C560D4"/>
    <w:rsid w:val="00C57949"/>
    <w:rsid w:val="00C63778"/>
    <w:rsid w:val="00C76085"/>
    <w:rsid w:val="00C779F9"/>
    <w:rsid w:val="00C86BF5"/>
    <w:rsid w:val="00C946DB"/>
    <w:rsid w:val="00C9526B"/>
    <w:rsid w:val="00C952D4"/>
    <w:rsid w:val="00C95BFF"/>
    <w:rsid w:val="00CA14DE"/>
    <w:rsid w:val="00CB72B1"/>
    <w:rsid w:val="00CB748D"/>
    <w:rsid w:val="00CD0CC4"/>
    <w:rsid w:val="00CD4CE3"/>
    <w:rsid w:val="00CD64DC"/>
    <w:rsid w:val="00CE46B7"/>
    <w:rsid w:val="00CF29F5"/>
    <w:rsid w:val="00CF425E"/>
    <w:rsid w:val="00D04C56"/>
    <w:rsid w:val="00D34F71"/>
    <w:rsid w:val="00D37052"/>
    <w:rsid w:val="00D425D1"/>
    <w:rsid w:val="00D444A9"/>
    <w:rsid w:val="00D4521F"/>
    <w:rsid w:val="00D55409"/>
    <w:rsid w:val="00D56391"/>
    <w:rsid w:val="00D60120"/>
    <w:rsid w:val="00D74676"/>
    <w:rsid w:val="00D75B1B"/>
    <w:rsid w:val="00D8221A"/>
    <w:rsid w:val="00D91330"/>
    <w:rsid w:val="00D91E25"/>
    <w:rsid w:val="00DA3B98"/>
    <w:rsid w:val="00DA4CFC"/>
    <w:rsid w:val="00DC18CF"/>
    <w:rsid w:val="00DD3FAC"/>
    <w:rsid w:val="00DE2ECD"/>
    <w:rsid w:val="00DE74C4"/>
    <w:rsid w:val="00DF69C6"/>
    <w:rsid w:val="00E0032E"/>
    <w:rsid w:val="00E02374"/>
    <w:rsid w:val="00E05E86"/>
    <w:rsid w:val="00E13F6A"/>
    <w:rsid w:val="00E17518"/>
    <w:rsid w:val="00E22BA1"/>
    <w:rsid w:val="00E3109D"/>
    <w:rsid w:val="00E37D6A"/>
    <w:rsid w:val="00E5622F"/>
    <w:rsid w:val="00E56953"/>
    <w:rsid w:val="00E61961"/>
    <w:rsid w:val="00E66141"/>
    <w:rsid w:val="00E71ADA"/>
    <w:rsid w:val="00E81153"/>
    <w:rsid w:val="00E81F2C"/>
    <w:rsid w:val="00E9200D"/>
    <w:rsid w:val="00E92B9B"/>
    <w:rsid w:val="00EA1CAB"/>
    <w:rsid w:val="00EA41ED"/>
    <w:rsid w:val="00EC44FC"/>
    <w:rsid w:val="00ED0D1D"/>
    <w:rsid w:val="00ED3A37"/>
    <w:rsid w:val="00ED79ED"/>
    <w:rsid w:val="00EE18C6"/>
    <w:rsid w:val="00EF28AD"/>
    <w:rsid w:val="00EF441F"/>
    <w:rsid w:val="00EF594B"/>
    <w:rsid w:val="00EF70E8"/>
    <w:rsid w:val="00F03B2A"/>
    <w:rsid w:val="00F25894"/>
    <w:rsid w:val="00F421EF"/>
    <w:rsid w:val="00F42A79"/>
    <w:rsid w:val="00F433E5"/>
    <w:rsid w:val="00F43E81"/>
    <w:rsid w:val="00F45A9E"/>
    <w:rsid w:val="00F4622C"/>
    <w:rsid w:val="00F570BA"/>
    <w:rsid w:val="00F6152C"/>
    <w:rsid w:val="00F71674"/>
    <w:rsid w:val="00F74079"/>
    <w:rsid w:val="00F758B1"/>
    <w:rsid w:val="00F771FD"/>
    <w:rsid w:val="00F91116"/>
    <w:rsid w:val="00FA3481"/>
    <w:rsid w:val="00FA441C"/>
    <w:rsid w:val="00FB67E4"/>
    <w:rsid w:val="00FB6CBD"/>
    <w:rsid w:val="00FC30F8"/>
    <w:rsid w:val="00FD41EF"/>
    <w:rsid w:val="00FE5D96"/>
    <w:rsid w:val="00FF1ED1"/>
    <w:rsid w:val="00FF3250"/>
    <w:rsid w:val="00FF3651"/>
    <w:rsid w:val="00FF4DEB"/>
    <w:rsid w:val="00FF5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99281031-847C-4362-AB2F-4656EE43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55"/>
    <w:rPr>
      <w:sz w:val="24"/>
      <w:szCs w:val="24"/>
    </w:rPr>
  </w:style>
  <w:style w:type="paragraph" w:styleId="Ttulo1">
    <w:name w:val="heading 1"/>
    <w:basedOn w:val="Normal"/>
    <w:next w:val="Normal"/>
    <w:link w:val="Ttulo1Char"/>
    <w:qFormat/>
    <w:rsid w:val="00384C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84CF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F04D1"/>
    <w:pPr>
      <w:keepNext/>
      <w:ind w:left="2127" w:right="1417"/>
      <w:outlineLvl w:val="2"/>
    </w:pPr>
    <w:rPr>
      <w:b/>
      <w:bCs/>
      <w:sz w:val="22"/>
      <w:szCs w:val="20"/>
    </w:rPr>
  </w:style>
  <w:style w:type="paragraph" w:styleId="Ttulo4">
    <w:name w:val="heading 4"/>
    <w:basedOn w:val="Normal"/>
    <w:next w:val="Normal"/>
    <w:link w:val="Ttulo4Char"/>
    <w:qFormat/>
    <w:rsid w:val="00454EC9"/>
    <w:pPr>
      <w:keepNext/>
      <w:ind w:left="1701" w:right="1134"/>
      <w:jc w:val="left"/>
      <w:outlineLvl w:val="3"/>
    </w:pPr>
    <w:rPr>
      <w:b/>
      <w:szCs w:val="20"/>
    </w:rPr>
  </w:style>
  <w:style w:type="paragraph" w:styleId="Ttulo5">
    <w:name w:val="heading 5"/>
    <w:basedOn w:val="Normal"/>
    <w:next w:val="Normal"/>
    <w:link w:val="Ttulo5Char"/>
    <w:qFormat/>
    <w:rsid w:val="00C57949"/>
    <w:pPr>
      <w:keepNext/>
      <w:ind w:firstLine="567"/>
      <w:jc w:val="left"/>
      <w:outlineLvl w:val="4"/>
    </w:pPr>
    <w:rPr>
      <w:szCs w:val="20"/>
    </w:rPr>
  </w:style>
  <w:style w:type="paragraph" w:styleId="Ttulo6">
    <w:name w:val="heading 6"/>
    <w:basedOn w:val="Normal"/>
    <w:next w:val="Normal"/>
    <w:link w:val="Ttulo6Char"/>
    <w:unhideWhenUsed/>
    <w:qFormat/>
    <w:rsid w:val="008A06EF"/>
    <w:pPr>
      <w:spacing w:before="240" w:after="60"/>
      <w:outlineLvl w:val="5"/>
    </w:pPr>
    <w:rPr>
      <w:rFonts w:ascii="Calibri" w:hAnsi="Calibri"/>
      <w:b/>
      <w:bCs/>
      <w:sz w:val="22"/>
      <w:szCs w:val="22"/>
    </w:rPr>
  </w:style>
  <w:style w:type="paragraph" w:styleId="Ttulo7">
    <w:name w:val="heading 7"/>
    <w:basedOn w:val="Normal"/>
    <w:next w:val="Normal"/>
    <w:link w:val="Ttulo7Char"/>
    <w:qFormat/>
    <w:rsid w:val="00DD3FAC"/>
    <w:pPr>
      <w:keepNext/>
      <w:jc w:val="center"/>
      <w:outlineLvl w:val="6"/>
    </w:pPr>
    <w:rPr>
      <w:sz w:val="28"/>
      <w:szCs w:val="20"/>
    </w:rPr>
  </w:style>
  <w:style w:type="paragraph" w:styleId="Ttulo8">
    <w:name w:val="heading 8"/>
    <w:basedOn w:val="Normal"/>
    <w:next w:val="Normal"/>
    <w:link w:val="Ttulo8Char"/>
    <w:uiPriority w:val="9"/>
    <w:qFormat/>
    <w:rsid w:val="00C57949"/>
    <w:pPr>
      <w:keepNext/>
      <w:ind w:left="1560" w:right="1750"/>
      <w:outlineLvl w:val="7"/>
    </w:pPr>
    <w:rPr>
      <w:b/>
      <w:szCs w:val="20"/>
      <w:u w:val="single"/>
    </w:rPr>
  </w:style>
  <w:style w:type="paragraph" w:styleId="Ttulo9">
    <w:name w:val="heading 9"/>
    <w:basedOn w:val="Normal"/>
    <w:next w:val="Normal"/>
    <w:link w:val="Ttulo9Char"/>
    <w:uiPriority w:val="9"/>
    <w:qFormat/>
    <w:rsid w:val="00C57949"/>
    <w:pPr>
      <w:keepNext/>
      <w:ind w:firstLine="1418"/>
      <w:outlineLvl w:val="8"/>
    </w:pPr>
    <w:rPr>
      <w:b/>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22A29"/>
    <w:pPr>
      <w:tabs>
        <w:tab w:val="center" w:pos="4252"/>
        <w:tab w:val="right" w:pos="8504"/>
      </w:tabs>
    </w:pPr>
  </w:style>
  <w:style w:type="paragraph" w:styleId="Rodap">
    <w:name w:val="footer"/>
    <w:basedOn w:val="Normal"/>
    <w:link w:val="RodapChar"/>
    <w:uiPriority w:val="99"/>
    <w:rsid w:val="00022A29"/>
    <w:pPr>
      <w:tabs>
        <w:tab w:val="center" w:pos="4252"/>
        <w:tab w:val="right" w:pos="8504"/>
      </w:tabs>
    </w:pPr>
  </w:style>
  <w:style w:type="paragraph" w:styleId="Sumrio1">
    <w:name w:val="toc 1"/>
    <w:basedOn w:val="Normal"/>
    <w:next w:val="Normal"/>
    <w:autoRedefine/>
    <w:uiPriority w:val="39"/>
    <w:rsid w:val="00384CF0"/>
  </w:style>
  <w:style w:type="character" w:styleId="Hyperlink">
    <w:name w:val="Hyperlink"/>
    <w:basedOn w:val="Fontepargpadro"/>
    <w:uiPriority w:val="99"/>
    <w:rsid w:val="00384CF0"/>
    <w:rPr>
      <w:color w:val="0000FF"/>
      <w:u w:val="single"/>
    </w:rPr>
  </w:style>
  <w:style w:type="character" w:customStyle="1" w:styleId="Ttulo2Char">
    <w:name w:val="Título 2 Char"/>
    <w:basedOn w:val="Fontepargpadro"/>
    <w:link w:val="Ttulo2"/>
    <w:rsid w:val="00384CF0"/>
    <w:rPr>
      <w:rFonts w:ascii="Arial" w:hAnsi="Arial" w:cs="Arial"/>
      <w:b/>
      <w:bCs/>
      <w:i/>
      <w:iCs/>
      <w:sz w:val="28"/>
      <w:szCs w:val="28"/>
      <w:lang w:val="pt-BR" w:eastAsia="pt-BR" w:bidi="ar-SA"/>
    </w:rPr>
  </w:style>
  <w:style w:type="paragraph" w:styleId="Sumrio2">
    <w:name w:val="toc 2"/>
    <w:basedOn w:val="Normal"/>
    <w:next w:val="Normal"/>
    <w:autoRedefine/>
    <w:uiPriority w:val="39"/>
    <w:rsid w:val="00384CF0"/>
    <w:pPr>
      <w:ind w:left="240"/>
    </w:pPr>
  </w:style>
  <w:style w:type="character" w:styleId="Forte">
    <w:name w:val="Strong"/>
    <w:basedOn w:val="Fontepargpadro"/>
    <w:qFormat/>
    <w:rsid w:val="00F42A79"/>
    <w:rPr>
      <w:b/>
      <w:bCs/>
    </w:rPr>
  </w:style>
  <w:style w:type="character" w:customStyle="1" w:styleId="apple-style-span">
    <w:name w:val="apple-style-span"/>
    <w:basedOn w:val="Fontepargpadro"/>
    <w:rsid w:val="00F42A79"/>
  </w:style>
  <w:style w:type="character" w:customStyle="1" w:styleId="CabealhoChar">
    <w:name w:val="Cabeçalho Char"/>
    <w:aliases w:val="encabezado Char"/>
    <w:basedOn w:val="Fontepargpadro"/>
    <w:link w:val="Cabealho"/>
    <w:uiPriority w:val="99"/>
    <w:rsid w:val="00FF1ED1"/>
    <w:rPr>
      <w:sz w:val="24"/>
      <w:szCs w:val="24"/>
    </w:rPr>
  </w:style>
  <w:style w:type="paragraph" w:styleId="Textodebalo">
    <w:name w:val="Balloon Text"/>
    <w:basedOn w:val="Normal"/>
    <w:link w:val="TextodebaloChar"/>
    <w:uiPriority w:val="99"/>
    <w:rsid w:val="00FF1ED1"/>
    <w:rPr>
      <w:rFonts w:ascii="Tahoma" w:hAnsi="Tahoma" w:cs="Tahoma"/>
      <w:sz w:val="16"/>
      <w:szCs w:val="16"/>
    </w:rPr>
  </w:style>
  <w:style w:type="character" w:customStyle="1" w:styleId="TextodebaloChar">
    <w:name w:val="Texto de balão Char"/>
    <w:basedOn w:val="Fontepargpadro"/>
    <w:link w:val="Textodebalo"/>
    <w:uiPriority w:val="99"/>
    <w:rsid w:val="00FF1ED1"/>
    <w:rPr>
      <w:rFonts w:ascii="Tahoma" w:hAnsi="Tahoma" w:cs="Tahoma"/>
      <w:sz w:val="16"/>
      <w:szCs w:val="16"/>
    </w:rPr>
  </w:style>
  <w:style w:type="paragraph" w:customStyle="1" w:styleId="Normal10pt">
    <w:name w:val="Normal + 10 pt"/>
    <w:aliases w:val="Centralizado"/>
    <w:basedOn w:val="Normal"/>
    <w:rsid w:val="00FF1ED1"/>
    <w:pPr>
      <w:jc w:val="center"/>
    </w:pPr>
    <w:rPr>
      <w:sz w:val="20"/>
      <w:szCs w:val="20"/>
    </w:rPr>
  </w:style>
  <w:style w:type="paragraph" w:styleId="PargrafodaLista">
    <w:name w:val="List Paragraph"/>
    <w:basedOn w:val="Normal"/>
    <w:uiPriority w:val="34"/>
    <w:qFormat/>
    <w:rsid w:val="007808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odocorpo">
    <w:name w:val="Texto do corpo_"/>
    <w:basedOn w:val="Fontepargpadro"/>
    <w:link w:val="Textodocorpo1"/>
    <w:uiPriority w:val="99"/>
    <w:rsid w:val="007808BA"/>
    <w:rPr>
      <w:rFonts w:ascii="Arial Narrow" w:hAnsi="Arial Narrow" w:cs="Arial Narrow"/>
      <w:sz w:val="16"/>
      <w:szCs w:val="16"/>
      <w:shd w:val="clear" w:color="auto" w:fill="FFFFFF"/>
    </w:rPr>
  </w:style>
  <w:style w:type="character" w:customStyle="1" w:styleId="TextodocorpoNegrito">
    <w:name w:val="Texto do corpo + Negrito"/>
    <w:basedOn w:val="Textodocorpo"/>
    <w:uiPriority w:val="99"/>
    <w:rsid w:val="007808BA"/>
    <w:rPr>
      <w:rFonts w:ascii="Arial Narrow" w:hAnsi="Arial Narrow" w:cs="Arial Narrow"/>
      <w:b/>
      <w:bCs/>
      <w:spacing w:val="0"/>
      <w:sz w:val="16"/>
      <w:szCs w:val="16"/>
      <w:shd w:val="clear" w:color="auto" w:fill="FFFFFF"/>
    </w:rPr>
  </w:style>
  <w:style w:type="character" w:customStyle="1" w:styleId="Ttulo12">
    <w:name w:val="Título #12_"/>
    <w:basedOn w:val="Fontepargpadro"/>
    <w:link w:val="Ttulo121"/>
    <w:uiPriority w:val="99"/>
    <w:rsid w:val="007808BA"/>
    <w:rPr>
      <w:rFonts w:ascii="Arial Narrow" w:hAnsi="Arial Narrow" w:cs="Arial Narrow"/>
      <w:b/>
      <w:bCs/>
      <w:sz w:val="16"/>
      <w:szCs w:val="16"/>
      <w:shd w:val="clear" w:color="auto" w:fill="FFFFFF"/>
    </w:rPr>
  </w:style>
  <w:style w:type="paragraph" w:customStyle="1" w:styleId="Textodocorpo1">
    <w:name w:val="Texto do corpo1"/>
    <w:basedOn w:val="Normal"/>
    <w:link w:val="Textodocorpo"/>
    <w:uiPriority w:val="99"/>
    <w:rsid w:val="007808BA"/>
    <w:pPr>
      <w:shd w:val="clear" w:color="auto" w:fill="FFFFFF"/>
      <w:spacing w:before="360" w:after="120" w:line="240" w:lineRule="atLeast"/>
      <w:ind w:hanging="260"/>
    </w:pPr>
    <w:rPr>
      <w:rFonts w:ascii="Arial Narrow" w:hAnsi="Arial Narrow" w:cs="Arial Narrow"/>
      <w:sz w:val="16"/>
      <w:szCs w:val="16"/>
    </w:rPr>
  </w:style>
  <w:style w:type="paragraph" w:customStyle="1" w:styleId="Ttulo121">
    <w:name w:val="Título #121"/>
    <w:basedOn w:val="Normal"/>
    <w:link w:val="Ttulo12"/>
    <w:uiPriority w:val="99"/>
    <w:rsid w:val="007808BA"/>
    <w:pPr>
      <w:shd w:val="clear" w:color="auto" w:fill="FFFFFF"/>
      <w:spacing w:after="180" w:line="240" w:lineRule="atLeast"/>
    </w:pPr>
    <w:rPr>
      <w:rFonts w:ascii="Arial Narrow" w:hAnsi="Arial Narrow" w:cs="Arial Narrow"/>
      <w:b/>
      <w:bCs/>
      <w:sz w:val="16"/>
      <w:szCs w:val="16"/>
    </w:rPr>
  </w:style>
  <w:style w:type="character" w:customStyle="1" w:styleId="Textodocorpo5">
    <w:name w:val="Texto do corpo (5)_"/>
    <w:basedOn w:val="Fontepargpadro"/>
    <w:link w:val="Textodocorpo51"/>
    <w:uiPriority w:val="99"/>
    <w:rsid w:val="007808BA"/>
    <w:rPr>
      <w:rFonts w:ascii="Arial Narrow" w:hAnsi="Arial Narrow" w:cs="Arial Narrow"/>
      <w:b/>
      <w:bCs/>
      <w:sz w:val="16"/>
      <w:szCs w:val="16"/>
      <w:shd w:val="clear" w:color="auto" w:fill="FFFFFF"/>
    </w:rPr>
  </w:style>
  <w:style w:type="character" w:customStyle="1" w:styleId="TextodocorpoNegrito21">
    <w:name w:val="Texto do corpo + Negrito21"/>
    <w:basedOn w:val="Textodocorpo"/>
    <w:uiPriority w:val="99"/>
    <w:rsid w:val="007808BA"/>
    <w:rPr>
      <w:rFonts w:ascii="Arial Narrow" w:hAnsi="Arial Narrow" w:cs="Arial Narrow"/>
      <w:b/>
      <w:bCs/>
      <w:spacing w:val="0"/>
      <w:sz w:val="16"/>
      <w:szCs w:val="16"/>
      <w:shd w:val="clear" w:color="auto" w:fill="FFFFFF"/>
      <w:lang w:val="pt-PT" w:eastAsia="pt-PT"/>
    </w:rPr>
  </w:style>
  <w:style w:type="paragraph" w:customStyle="1" w:styleId="Textodocorpo51">
    <w:name w:val="Texto do corpo (5)1"/>
    <w:basedOn w:val="Normal"/>
    <w:link w:val="Textodocorpo5"/>
    <w:uiPriority w:val="99"/>
    <w:rsid w:val="007808BA"/>
    <w:pPr>
      <w:shd w:val="clear" w:color="auto" w:fill="FFFFFF"/>
      <w:spacing w:after="180" w:line="240" w:lineRule="atLeast"/>
    </w:pPr>
    <w:rPr>
      <w:rFonts w:ascii="Arial Narrow" w:hAnsi="Arial Narrow" w:cs="Arial Narrow"/>
      <w:b/>
      <w:bCs/>
      <w:sz w:val="16"/>
      <w:szCs w:val="16"/>
    </w:rPr>
  </w:style>
  <w:style w:type="paragraph" w:styleId="NormalWeb">
    <w:name w:val="Normal (Web)"/>
    <w:basedOn w:val="Normal"/>
    <w:uiPriority w:val="99"/>
    <w:unhideWhenUsed/>
    <w:rsid w:val="00A4242F"/>
    <w:pPr>
      <w:spacing w:before="100" w:beforeAutospacing="1" w:after="100" w:afterAutospacing="1"/>
      <w:jc w:val="left"/>
    </w:pPr>
  </w:style>
  <w:style w:type="character" w:customStyle="1" w:styleId="searchterm1">
    <w:name w:val="searchterm1"/>
    <w:basedOn w:val="Fontepargpadro"/>
    <w:rsid w:val="00A4242F"/>
  </w:style>
  <w:style w:type="paragraph" w:styleId="Recuodecorpodetexto">
    <w:name w:val="Body Text Indent"/>
    <w:basedOn w:val="Normal"/>
    <w:link w:val="RecuodecorpodetextoChar"/>
    <w:rsid w:val="00104678"/>
    <w:pPr>
      <w:ind w:left="1080"/>
    </w:pPr>
    <w:rPr>
      <w:rFonts w:ascii="Arial" w:hAnsi="Arial" w:cs="Arial"/>
    </w:rPr>
  </w:style>
  <w:style w:type="character" w:customStyle="1" w:styleId="RecuodecorpodetextoChar">
    <w:name w:val="Recuo de corpo de texto Char"/>
    <w:basedOn w:val="Fontepargpadro"/>
    <w:link w:val="Recuodecorpodetexto"/>
    <w:rsid w:val="00104678"/>
    <w:rPr>
      <w:rFonts w:ascii="Arial" w:hAnsi="Arial" w:cs="Arial"/>
      <w:sz w:val="24"/>
      <w:szCs w:val="24"/>
    </w:rPr>
  </w:style>
  <w:style w:type="character" w:customStyle="1" w:styleId="Ttulo4Char">
    <w:name w:val="Título 4 Char"/>
    <w:basedOn w:val="Fontepargpadro"/>
    <w:link w:val="Ttulo4"/>
    <w:rsid w:val="00454EC9"/>
    <w:rPr>
      <w:b/>
      <w:sz w:val="24"/>
    </w:rPr>
  </w:style>
  <w:style w:type="paragraph" w:styleId="Textoembloco">
    <w:name w:val="Block Text"/>
    <w:basedOn w:val="Normal"/>
    <w:rsid w:val="00454EC9"/>
    <w:pPr>
      <w:suppressAutoHyphens/>
      <w:ind w:left="3230" w:right="49"/>
    </w:pPr>
    <w:rPr>
      <w:rFonts w:ascii="Arial" w:hAnsi="Arial"/>
      <w:spacing w:val="-3"/>
      <w:szCs w:val="20"/>
    </w:rPr>
  </w:style>
  <w:style w:type="paragraph" w:styleId="Corpodetexto3">
    <w:name w:val="Body Text 3"/>
    <w:basedOn w:val="Normal"/>
    <w:link w:val="Corpodetexto3Char"/>
    <w:rsid w:val="00454EC9"/>
    <w:pPr>
      <w:ind w:right="-427"/>
    </w:pPr>
    <w:rPr>
      <w:szCs w:val="20"/>
    </w:rPr>
  </w:style>
  <w:style w:type="character" w:customStyle="1" w:styleId="Corpodetexto3Char">
    <w:name w:val="Corpo de texto 3 Char"/>
    <w:basedOn w:val="Fontepargpadro"/>
    <w:link w:val="Corpodetexto3"/>
    <w:rsid w:val="00454EC9"/>
    <w:rPr>
      <w:sz w:val="24"/>
    </w:rPr>
  </w:style>
  <w:style w:type="character" w:customStyle="1" w:styleId="Ttulo3Char">
    <w:name w:val="Título 3 Char"/>
    <w:basedOn w:val="Fontepargpadro"/>
    <w:link w:val="Ttulo3"/>
    <w:rsid w:val="008F04D1"/>
    <w:rPr>
      <w:b/>
      <w:bCs/>
      <w:sz w:val="22"/>
    </w:rPr>
  </w:style>
  <w:style w:type="paragraph" w:styleId="Corpodetexto">
    <w:name w:val="Body Text"/>
    <w:basedOn w:val="Normal"/>
    <w:link w:val="CorpodetextoChar"/>
    <w:rsid w:val="00A03BC8"/>
    <w:rPr>
      <w:sz w:val="20"/>
      <w:szCs w:val="20"/>
    </w:rPr>
  </w:style>
  <w:style w:type="character" w:customStyle="1" w:styleId="CorpodetextoChar">
    <w:name w:val="Corpo de texto Char"/>
    <w:basedOn w:val="Fontepargpadro"/>
    <w:link w:val="Corpodetexto"/>
    <w:rsid w:val="00A03BC8"/>
  </w:style>
  <w:style w:type="paragraph" w:styleId="Corpodetexto2">
    <w:name w:val="Body Text 2"/>
    <w:basedOn w:val="Normal"/>
    <w:link w:val="Corpodetexto2Char"/>
    <w:uiPriority w:val="99"/>
    <w:rsid w:val="00A03BC8"/>
    <w:rPr>
      <w:b/>
      <w:sz w:val="20"/>
      <w:szCs w:val="20"/>
    </w:rPr>
  </w:style>
  <w:style w:type="character" w:customStyle="1" w:styleId="Corpodetexto2Char">
    <w:name w:val="Corpo de texto 2 Char"/>
    <w:basedOn w:val="Fontepargpadro"/>
    <w:link w:val="Corpodetexto2"/>
    <w:uiPriority w:val="99"/>
    <w:rsid w:val="00A03BC8"/>
    <w:rPr>
      <w:b/>
    </w:rPr>
  </w:style>
  <w:style w:type="paragraph" w:styleId="Ttulo">
    <w:name w:val="Title"/>
    <w:basedOn w:val="Normal"/>
    <w:link w:val="TtuloChar"/>
    <w:qFormat/>
    <w:rsid w:val="008F61F7"/>
    <w:pPr>
      <w:jc w:val="center"/>
    </w:pPr>
    <w:rPr>
      <w:b/>
      <w:sz w:val="20"/>
      <w:szCs w:val="20"/>
      <w:u w:val="single"/>
    </w:rPr>
  </w:style>
  <w:style w:type="character" w:customStyle="1" w:styleId="TtuloChar">
    <w:name w:val="Título Char"/>
    <w:basedOn w:val="Fontepargpadro"/>
    <w:link w:val="Ttulo"/>
    <w:rsid w:val="008F61F7"/>
    <w:rPr>
      <w:b/>
      <w:u w:val="single"/>
    </w:rPr>
  </w:style>
  <w:style w:type="character" w:customStyle="1" w:styleId="Ttulo7Char">
    <w:name w:val="Título 7 Char"/>
    <w:basedOn w:val="Fontepargpadro"/>
    <w:link w:val="Ttulo7"/>
    <w:uiPriority w:val="9"/>
    <w:rsid w:val="00DD3FAC"/>
    <w:rPr>
      <w:sz w:val="28"/>
    </w:rPr>
  </w:style>
  <w:style w:type="paragraph" w:styleId="Recuodecorpodetexto3">
    <w:name w:val="Body Text Indent 3"/>
    <w:basedOn w:val="Normal"/>
    <w:link w:val="Recuodecorpodetexto3Char"/>
    <w:uiPriority w:val="99"/>
    <w:rsid w:val="00EF441F"/>
    <w:pPr>
      <w:tabs>
        <w:tab w:val="left" w:pos="1418"/>
      </w:tabs>
      <w:ind w:left="5040"/>
    </w:pPr>
    <w:rPr>
      <w:rFonts w:ascii="Arial Narrow" w:hAnsi="Arial Narrow"/>
      <w:b/>
      <w:bCs/>
      <w:sz w:val="27"/>
      <w:szCs w:val="20"/>
    </w:rPr>
  </w:style>
  <w:style w:type="character" w:customStyle="1" w:styleId="Recuodecorpodetexto3Char">
    <w:name w:val="Recuo de corpo de texto 3 Char"/>
    <w:basedOn w:val="Fontepargpadro"/>
    <w:link w:val="Recuodecorpodetexto3"/>
    <w:uiPriority w:val="99"/>
    <w:rsid w:val="00EF441F"/>
    <w:rPr>
      <w:rFonts w:ascii="Arial Narrow" w:hAnsi="Arial Narrow"/>
      <w:b/>
      <w:bCs/>
      <w:sz w:val="27"/>
    </w:rPr>
  </w:style>
  <w:style w:type="character" w:styleId="TextodoEspaoReservado">
    <w:name w:val="Placeholder Text"/>
    <w:basedOn w:val="Fontepargpadro"/>
    <w:uiPriority w:val="99"/>
    <w:semiHidden/>
    <w:rsid w:val="008F214D"/>
    <w:rPr>
      <w:color w:val="808080"/>
    </w:rPr>
  </w:style>
  <w:style w:type="character" w:customStyle="1" w:styleId="Ttulo6Char">
    <w:name w:val="Título 6 Char"/>
    <w:basedOn w:val="Fontepargpadro"/>
    <w:link w:val="Ttulo6"/>
    <w:rsid w:val="008A06EF"/>
    <w:rPr>
      <w:rFonts w:ascii="Calibri" w:hAnsi="Calibri"/>
      <w:b/>
      <w:bCs/>
      <w:sz w:val="22"/>
      <w:szCs w:val="22"/>
    </w:rPr>
  </w:style>
  <w:style w:type="character" w:customStyle="1" w:styleId="Ttulo1Char">
    <w:name w:val="Título 1 Char"/>
    <w:link w:val="Ttulo1"/>
    <w:rsid w:val="008A06EF"/>
    <w:rPr>
      <w:rFonts w:ascii="Arial" w:hAnsi="Arial" w:cs="Arial"/>
      <w:b/>
      <w:bCs/>
      <w:kern w:val="32"/>
      <w:sz w:val="32"/>
      <w:szCs w:val="32"/>
    </w:rPr>
  </w:style>
  <w:style w:type="character" w:styleId="Nmerodepgina">
    <w:name w:val="page number"/>
    <w:basedOn w:val="Fontepargpadro"/>
    <w:rsid w:val="008A06EF"/>
  </w:style>
  <w:style w:type="character" w:customStyle="1" w:styleId="RodapChar">
    <w:name w:val="Rodapé Char"/>
    <w:link w:val="Rodap"/>
    <w:uiPriority w:val="99"/>
    <w:rsid w:val="008A06EF"/>
    <w:rPr>
      <w:sz w:val="24"/>
      <w:szCs w:val="24"/>
    </w:rPr>
  </w:style>
  <w:style w:type="paragraph" w:customStyle="1" w:styleId="Default">
    <w:name w:val="Default"/>
    <w:rsid w:val="008A06EF"/>
    <w:pPr>
      <w:autoSpaceDE w:val="0"/>
      <w:autoSpaceDN w:val="0"/>
      <w:adjustRightInd w:val="0"/>
      <w:jc w:val="left"/>
    </w:pPr>
    <w:rPr>
      <w:color w:val="000000"/>
      <w:sz w:val="24"/>
      <w:szCs w:val="24"/>
    </w:rPr>
  </w:style>
  <w:style w:type="paragraph" w:customStyle="1" w:styleId="Corpodetexto21">
    <w:name w:val="Corpo de texto 21"/>
    <w:basedOn w:val="Normal"/>
    <w:uiPriority w:val="99"/>
    <w:rsid w:val="00B614BF"/>
    <w:pPr>
      <w:suppressAutoHyphens/>
    </w:pPr>
    <w:rPr>
      <w:szCs w:val="20"/>
      <w:lang w:eastAsia="ar-SA"/>
    </w:rPr>
  </w:style>
  <w:style w:type="paragraph" w:customStyle="1" w:styleId="PargrafodaLista2">
    <w:name w:val="Parágrafo da Lista2"/>
    <w:basedOn w:val="Normal"/>
    <w:rsid w:val="00C57949"/>
    <w:pPr>
      <w:ind w:left="708"/>
    </w:pPr>
  </w:style>
  <w:style w:type="character" w:customStyle="1" w:styleId="Ttulo5Char">
    <w:name w:val="Título 5 Char"/>
    <w:basedOn w:val="Fontepargpadro"/>
    <w:link w:val="Ttulo5"/>
    <w:rsid w:val="00C57949"/>
    <w:rPr>
      <w:sz w:val="24"/>
    </w:rPr>
  </w:style>
  <w:style w:type="character" w:customStyle="1" w:styleId="Ttulo8Char">
    <w:name w:val="Título 8 Char"/>
    <w:basedOn w:val="Fontepargpadro"/>
    <w:link w:val="Ttulo8"/>
    <w:uiPriority w:val="9"/>
    <w:rsid w:val="00C57949"/>
    <w:rPr>
      <w:b/>
      <w:sz w:val="24"/>
      <w:u w:val="single"/>
    </w:rPr>
  </w:style>
  <w:style w:type="character" w:customStyle="1" w:styleId="Ttulo9Char">
    <w:name w:val="Título 9 Char"/>
    <w:basedOn w:val="Fontepargpadro"/>
    <w:link w:val="Ttulo9"/>
    <w:uiPriority w:val="9"/>
    <w:rsid w:val="00C57949"/>
    <w:rPr>
      <w:b/>
      <w:sz w:val="24"/>
      <w:u w:val="single"/>
    </w:rPr>
  </w:style>
  <w:style w:type="paragraph" w:styleId="Recuodecorpodetexto2">
    <w:name w:val="Body Text Indent 2"/>
    <w:basedOn w:val="Normal"/>
    <w:link w:val="Recuodecorpodetexto2Char"/>
    <w:uiPriority w:val="99"/>
    <w:rsid w:val="00C57949"/>
    <w:pPr>
      <w:ind w:left="2835" w:hanging="2835"/>
    </w:pPr>
    <w:rPr>
      <w:b/>
      <w:szCs w:val="20"/>
    </w:rPr>
  </w:style>
  <w:style w:type="character" w:customStyle="1" w:styleId="Recuodecorpodetexto2Char">
    <w:name w:val="Recuo de corpo de texto 2 Char"/>
    <w:basedOn w:val="Fontepargpadro"/>
    <w:link w:val="Recuodecorpodetexto2"/>
    <w:uiPriority w:val="99"/>
    <w:rsid w:val="00C57949"/>
    <w:rPr>
      <w:b/>
      <w:sz w:val="24"/>
    </w:rPr>
  </w:style>
  <w:style w:type="paragraph" w:styleId="Subttulo">
    <w:name w:val="Subtitle"/>
    <w:basedOn w:val="Normal"/>
    <w:link w:val="SubttuloChar"/>
    <w:uiPriority w:val="99"/>
    <w:qFormat/>
    <w:rsid w:val="00C57949"/>
    <w:pPr>
      <w:jc w:val="left"/>
    </w:pPr>
    <w:rPr>
      <w:b/>
      <w:sz w:val="20"/>
      <w:szCs w:val="20"/>
    </w:rPr>
  </w:style>
  <w:style w:type="character" w:customStyle="1" w:styleId="SubttuloChar">
    <w:name w:val="Subtítulo Char"/>
    <w:basedOn w:val="Fontepargpadro"/>
    <w:link w:val="Subttulo"/>
    <w:uiPriority w:val="99"/>
    <w:rsid w:val="00C57949"/>
    <w:rPr>
      <w:b/>
    </w:rPr>
  </w:style>
  <w:style w:type="paragraph" w:customStyle="1" w:styleId="FR1">
    <w:name w:val="FR1"/>
    <w:rsid w:val="00C57949"/>
    <w:pPr>
      <w:widowControl w:val="0"/>
      <w:snapToGrid w:val="0"/>
      <w:spacing w:before="180" w:line="300" w:lineRule="auto"/>
      <w:jc w:val="left"/>
    </w:pPr>
    <w:rPr>
      <w:b/>
      <w:sz w:val="28"/>
      <w:lang w:val="pt-PT"/>
    </w:rPr>
  </w:style>
  <w:style w:type="paragraph" w:customStyle="1" w:styleId="CABEALHO0">
    <w:name w:val="CABEÇALHO"/>
    <w:basedOn w:val="Ttulo5"/>
    <w:autoRedefine/>
    <w:uiPriority w:val="99"/>
    <w:rsid w:val="00C57949"/>
    <w:pPr>
      <w:keepNext w:val="0"/>
      <w:ind w:firstLine="0"/>
      <w:jc w:val="both"/>
      <w:outlineLvl w:val="9"/>
    </w:pPr>
    <w:rPr>
      <w:rFonts w:ascii="Arial Narrow" w:hAnsi="Arial Narrow" w:cs="Arial"/>
      <w:b/>
      <w:bCs/>
      <w:sz w:val="17"/>
      <w:szCs w:val="17"/>
    </w:rPr>
  </w:style>
  <w:style w:type="paragraph" w:styleId="SemEspaamento">
    <w:name w:val="No Spacing"/>
    <w:uiPriority w:val="1"/>
    <w:qFormat/>
    <w:rsid w:val="00881CF6"/>
    <w:rPr>
      <w:sz w:val="24"/>
      <w:szCs w:val="24"/>
    </w:rPr>
  </w:style>
  <w:style w:type="character" w:styleId="nfaseSutil">
    <w:name w:val="Subtle Emphasis"/>
    <w:basedOn w:val="Fontepargpadro"/>
    <w:uiPriority w:val="19"/>
    <w:qFormat/>
    <w:rsid w:val="00881CF6"/>
    <w:rPr>
      <w:i/>
      <w:iCs/>
      <w:color w:val="808080"/>
    </w:rPr>
  </w:style>
  <w:style w:type="character" w:customStyle="1" w:styleId="apple-converted-space">
    <w:name w:val="apple-converted-space"/>
    <w:rsid w:val="00DE74C4"/>
  </w:style>
  <w:style w:type="paragraph" w:styleId="Textodenotaderodap">
    <w:name w:val="footnote text"/>
    <w:aliases w:val="5.Texto de nota de rodapé, Char,5.Texto de nota de rodapé Char Char Char Char,5.Texto de nota de rodapé Char Char Char,3. Texto de nota de rodapé,5.Texto de nota de rodapé Char,Char,Char Char"/>
    <w:basedOn w:val="Normal"/>
    <w:link w:val="TextodenotaderodapChar"/>
    <w:rsid w:val="00867604"/>
    <w:pPr>
      <w:jc w:val="left"/>
    </w:pPr>
    <w:rPr>
      <w:sz w:val="20"/>
      <w:szCs w:val="20"/>
    </w:rPr>
  </w:style>
  <w:style w:type="character" w:customStyle="1" w:styleId="TextodenotaderodapChar">
    <w:name w:val="Texto de nota de rodapé Char"/>
    <w:aliases w:val="5.Texto de nota de rodapé Char1, Char Char,5.Texto de nota de rodapé Char Char Char Char Char,5.Texto de nota de rodapé Char Char Char Char1,3. Texto de nota de rodapé Char,5.Texto de nota de rodapé Char Char,Char Char2"/>
    <w:basedOn w:val="Fontepargpadro"/>
    <w:link w:val="Textodenotaderodap"/>
    <w:semiHidden/>
    <w:rsid w:val="00867604"/>
  </w:style>
  <w:style w:type="paragraph" w:styleId="Legenda">
    <w:name w:val="caption"/>
    <w:basedOn w:val="Normal"/>
    <w:next w:val="Normal"/>
    <w:uiPriority w:val="35"/>
    <w:semiHidden/>
    <w:unhideWhenUsed/>
    <w:qFormat/>
    <w:rsid w:val="003C7C1A"/>
    <w:pPr>
      <w:jc w:val="left"/>
    </w:pPr>
    <w:rPr>
      <w:b/>
      <w:bCs/>
      <w:color w:val="4F81BD" w:themeColor="accent1"/>
      <w:sz w:val="18"/>
      <w:szCs w:val="18"/>
    </w:rPr>
  </w:style>
  <w:style w:type="character" w:styleId="nfase">
    <w:name w:val="Emphasis"/>
    <w:basedOn w:val="Fontepargpadro"/>
    <w:qFormat/>
    <w:rsid w:val="003C7C1A"/>
    <w:rPr>
      <w:i/>
      <w:iCs/>
    </w:rPr>
  </w:style>
  <w:style w:type="paragraph" w:styleId="Citao">
    <w:name w:val="Quote"/>
    <w:basedOn w:val="Normal"/>
    <w:next w:val="Normal"/>
    <w:link w:val="CitaoChar"/>
    <w:uiPriority w:val="29"/>
    <w:qFormat/>
    <w:rsid w:val="003C7C1A"/>
    <w:pPr>
      <w:jc w:val="left"/>
    </w:pPr>
    <w:rPr>
      <w:i/>
      <w:iCs/>
      <w:color w:val="000000" w:themeColor="text1"/>
      <w:sz w:val="20"/>
      <w:szCs w:val="20"/>
    </w:rPr>
  </w:style>
  <w:style w:type="character" w:customStyle="1" w:styleId="CitaoChar">
    <w:name w:val="Citação Char"/>
    <w:basedOn w:val="Fontepargpadro"/>
    <w:link w:val="Citao"/>
    <w:uiPriority w:val="29"/>
    <w:rsid w:val="003C7C1A"/>
    <w:rPr>
      <w:i/>
      <w:iCs/>
      <w:color w:val="000000" w:themeColor="text1"/>
    </w:rPr>
  </w:style>
  <w:style w:type="paragraph" w:styleId="CitaoIntensa">
    <w:name w:val="Intense Quote"/>
    <w:basedOn w:val="Normal"/>
    <w:next w:val="Normal"/>
    <w:link w:val="CitaoIntensaChar"/>
    <w:uiPriority w:val="30"/>
    <w:qFormat/>
    <w:rsid w:val="003C7C1A"/>
    <w:pPr>
      <w:pBdr>
        <w:bottom w:val="single" w:sz="4" w:space="4" w:color="4F81BD" w:themeColor="accent1"/>
      </w:pBdr>
      <w:spacing w:before="200" w:after="280"/>
      <w:ind w:left="936" w:right="936"/>
      <w:jc w:val="left"/>
    </w:pPr>
    <w:rPr>
      <w:b/>
      <w:bCs/>
      <w:i/>
      <w:iCs/>
      <w:color w:val="4F81BD" w:themeColor="accent1"/>
      <w:sz w:val="20"/>
      <w:szCs w:val="20"/>
    </w:rPr>
  </w:style>
  <w:style w:type="character" w:customStyle="1" w:styleId="CitaoIntensaChar">
    <w:name w:val="Citação Intensa Char"/>
    <w:basedOn w:val="Fontepargpadro"/>
    <w:link w:val="CitaoIntensa"/>
    <w:uiPriority w:val="30"/>
    <w:rsid w:val="003C7C1A"/>
    <w:rPr>
      <w:b/>
      <w:bCs/>
      <w:i/>
      <w:iCs/>
      <w:color w:val="4F81BD" w:themeColor="accent1"/>
    </w:rPr>
  </w:style>
  <w:style w:type="character" w:styleId="nfaseIntensa">
    <w:name w:val="Intense Emphasis"/>
    <w:basedOn w:val="Fontepargpadro"/>
    <w:uiPriority w:val="21"/>
    <w:qFormat/>
    <w:rsid w:val="003C7C1A"/>
    <w:rPr>
      <w:b/>
      <w:bCs/>
      <w:i/>
      <w:iCs/>
      <w:color w:val="4F81BD" w:themeColor="accent1"/>
    </w:rPr>
  </w:style>
  <w:style w:type="character" w:styleId="RefernciaSutil">
    <w:name w:val="Subtle Reference"/>
    <w:basedOn w:val="Fontepargpadro"/>
    <w:uiPriority w:val="31"/>
    <w:qFormat/>
    <w:rsid w:val="003C7C1A"/>
    <w:rPr>
      <w:smallCaps/>
      <w:color w:val="C0504D" w:themeColor="accent2"/>
      <w:u w:val="single"/>
    </w:rPr>
  </w:style>
  <w:style w:type="character" w:styleId="RefernciaIntensa">
    <w:name w:val="Intense Reference"/>
    <w:basedOn w:val="Fontepargpadro"/>
    <w:uiPriority w:val="32"/>
    <w:qFormat/>
    <w:rsid w:val="003C7C1A"/>
    <w:rPr>
      <w:b/>
      <w:bCs/>
      <w:smallCaps/>
      <w:color w:val="C0504D" w:themeColor="accent2"/>
      <w:spacing w:val="5"/>
      <w:u w:val="single"/>
    </w:rPr>
  </w:style>
  <w:style w:type="character" w:styleId="TtulodoLivro">
    <w:name w:val="Book Title"/>
    <w:basedOn w:val="Fontepargpadro"/>
    <w:uiPriority w:val="33"/>
    <w:qFormat/>
    <w:rsid w:val="003C7C1A"/>
    <w:rPr>
      <w:b/>
      <w:bCs/>
      <w:smallCaps/>
      <w:spacing w:val="5"/>
    </w:rPr>
  </w:style>
  <w:style w:type="paragraph" w:styleId="CabealhodoSumrio">
    <w:name w:val="TOC Heading"/>
    <w:basedOn w:val="Ttulo1"/>
    <w:next w:val="Normal"/>
    <w:uiPriority w:val="39"/>
    <w:unhideWhenUsed/>
    <w:qFormat/>
    <w:rsid w:val="003C7C1A"/>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table" w:styleId="Tabelacomgrade">
    <w:name w:val="Table Grid"/>
    <w:basedOn w:val="Tabelanormal"/>
    <w:uiPriority w:val="39"/>
    <w:rsid w:val="003C7C1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semiHidden/>
    <w:locked/>
    <w:rsid w:val="003C7C1A"/>
    <w:rPr>
      <w:rFonts w:ascii="Arial" w:hAnsi="Arial" w:cs="Arial"/>
      <w:color w:val="000000"/>
      <w:sz w:val="24"/>
      <w:lang w:val="pt-BR" w:eastAsia="pt-BR" w:bidi="ar-SA"/>
    </w:rPr>
  </w:style>
  <w:style w:type="character" w:customStyle="1" w:styleId="CharChar1">
    <w:name w:val="Char Char1"/>
    <w:semiHidden/>
    <w:rsid w:val="003C7C1A"/>
    <w:rPr>
      <w:rFonts w:ascii="Arial" w:eastAsia="Times New Roman" w:hAnsi="Arial" w:cs="Times New Roman"/>
      <w:color w:val="000000"/>
      <w:sz w:val="24"/>
      <w:szCs w:val="20"/>
      <w:lang w:eastAsia="pt-BR"/>
    </w:rPr>
  </w:style>
  <w:style w:type="character" w:customStyle="1" w:styleId="CharChar4">
    <w:name w:val="Char Char4"/>
    <w:rsid w:val="003C7C1A"/>
    <w:rPr>
      <w:rFonts w:ascii="Arial" w:eastAsia="Times New Roman" w:hAnsi="Arial" w:cs="Times New Roman"/>
      <w:b/>
      <w:i/>
      <w:color w:val="000000"/>
      <w:sz w:val="24"/>
      <w:szCs w:val="20"/>
      <w:lang w:eastAsia="pt-BR"/>
    </w:rPr>
  </w:style>
  <w:style w:type="character" w:styleId="Refdenotaderodap">
    <w:name w:val="footnote reference"/>
    <w:rsid w:val="003C7C1A"/>
    <w:rPr>
      <w:vertAlign w:val="superscript"/>
    </w:rPr>
  </w:style>
  <w:style w:type="paragraph" w:customStyle="1" w:styleId="NormalJustificado">
    <w:name w:val="Normal + Justificado"/>
    <w:aliases w:val="Primeira linha:  3 cm,Depois de:  0 pt,Espaçamento en...,Normal + (Latim) Arial,Justificado,...,Corpo de texto + Tahoma,Itálico,À esquerda:  6 cm,Depois de: ... ..."/>
    <w:basedOn w:val="Recuodecorpodetexto"/>
    <w:uiPriority w:val="99"/>
    <w:rsid w:val="003C7C1A"/>
    <w:pPr>
      <w:spacing w:before="120" w:after="120" w:line="360" w:lineRule="auto"/>
      <w:ind w:left="0" w:firstLine="1440"/>
    </w:pPr>
    <w:rPr>
      <w:rFonts w:eastAsia="Calibri"/>
      <w:spacing w:val="20"/>
      <w:sz w:val="22"/>
      <w:szCs w:val="22"/>
      <w:lang w:eastAsia="en-US"/>
    </w:rPr>
  </w:style>
  <w:style w:type="character" w:customStyle="1" w:styleId="CharChar7">
    <w:name w:val="Char Char7"/>
    <w:semiHidden/>
    <w:locked/>
    <w:rsid w:val="003C7C1A"/>
    <w:rPr>
      <w:sz w:val="24"/>
      <w:szCs w:val="24"/>
      <w:lang w:val="pt-BR" w:eastAsia="pt-BR" w:bidi="ar-SA"/>
    </w:rPr>
  </w:style>
  <w:style w:type="paragraph" w:customStyle="1" w:styleId="tj">
    <w:name w:val="tj"/>
    <w:basedOn w:val="Normal"/>
    <w:uiPriority w:val="99"/>
    <w:rsid w:val="003C7C1A"/>
    <w:pPr>
      <w:spacing w:before="100" w:beforeAutospacing="1" w:after="100" w:afterAutospacing="1"/>
    </w:pPr>
  </w:style>
  <w:style w:type="paragraph" w:customStyle="1" w:styleId="PargrafodaLista1">
    <w:name w:val="Parágrafo da Lista1"/>
    <w:basedOn w:val="Normal"/>
    <w:uiPriority w:val="99"/>
    <w:rsid w:val="003C7C1A"/>
    <w:pPr>
      <w:ind w:left="708"/>
    </w:pPr>
  </w:style>
  <w:style w:type="paragraph" w:customStyle="1" w:styleId="Recuodecorpodetexto22">
    <w:name w:val="Recuo de corpo de texto 22"/>
    <w:basedOn w:val="Normal"/>
    <w:uiPriority w:val="99"/>
    <w:rsid w:val="003C7C1A"/>
    <w:pPr>
      <w:widowControl w:val="0"/>
      <w:tabs>
        <w:tab w:val="left" w:pos="1207"/>
        <w:tab w:val="left" w:pos="2046"/>
      </w:tabs>
      <w:suppressAutoHyphens/>
      <w:spacing w:line="249" w:lineRule="exact"/>
      <w:ind w:left="1207"/>
    </w:pPr>
    <w:rPr>
      <w:b/>
      <w:szCs w:val="20"/>
      <w:lang w:eastAsia="ar-SA"/>
    </w:rPr>
  </w:style>
  <w:style w:type="character" w:customStyle="1" w:styleId="CharChar8">
    <w:name w:val="Char Char8"/>
    <w:rsid w:val="003C7C1A"/>
    <w:rPr>
      <w:sz w:val="24"/>
      <w:szCs w:val="24"/>
    </w:rPr>
  </w:style>
  <w:style w:type="character" w:customStyle="1" w:styleId="CharChar9">
    <w:name w:val="Char Char9"/>
    <w:rsid w:val="003C7C1A"/>
    <w:rPr>
      <w:rFonts w:ascii="Arial" w:hAnsi="Arial"/>
      <w:b/>
      <w:i/>
      <w:color w:val="000000"/>
      <w:sz w:val="24"/>
      <w:lang w:val="pt-BR" w:eastAsia="pt-BR" w:bidi="ar-SA"/>
    </w:rPr>
  </w:style>
  <w:style w:type="character" w:customStyle="1" w:styleId="CharChar10">
    <w:name w:val="Char Char10"/>
    <w:rsid w:val="003C7C1A"/>
    <w:rPr>
      <w:rFonts w:ascii="Cambria" w:hAnsi="Cambria"/>
      <w:b/>
      <w:bCs/>
      <w:color w:val="000000"/>
      <w:kern w:val="32"/>
      <w:sz w:val="32"/>
      <w:szCs w:val="32"/>
      <w:lang w:val="pt-BR" w:eastAsia="pt-BR" w:bidi="ar-SA"/>
    </w:rPr>
  </w:style>
  <w:style w:type="character" w:customStyle="1" w:styleId="FooterChar">
    <w:name w:val="Footer Char"/>
    <w:semiHidden/>
    <w:locked/>
    <w:rsid w:val="003C7C1A"/>
    <w:rPr>
      <w:lang w:val="pt-BR" w:eastAsia="pt-BR" w:bidi="ar-SA"/>
    </w:rPr>
  </w:style>
  <w:style w:type="paragraph" w:customStyle="1" w:styleId="CorpodetextoArial">
    <w:name w:val="Corpo de texto + Arial"/>
    <w:aliases w:val="11 pt,Expandido por  1 pt,Recuo de corpo de texto + Arial,Primeira linha:  1,25 cm,Expandido p...,Corpo de texto + Calibri,Depoi..."/>
    <w:basedOn w:val="Recuodecorpodetexto"/>
    <w:uiPriority w:val="99"/>
    <w:rsid w:val="003C7C1A"/>
    <w:pPr>
      <w:numPr>
        <w:numId w:val="41"/>
      </w:numPr>
      <w:tabs>
        <w:tab w:val="clear" w:pos="2629"/>
        <w:tab w:val="num" w:pos="360"/>
      </w:tabs>
      <w:spacing w:after="240"/>
      <w:ind w:left="283" w:firstLine="0"/>
    </w:pPr>
    <w:rPr>
      <w:rFonts w:cs="Times New Roman"/>
      <w:spacing w:val="20"/>
      <w:sz w:val="22"/>
      <w:szCs w:val="22"/>
    </w:rPr>
  </w:style>
  <w:style w:type="character" w:customStyle="1" w:styleId="CharChar24">
    <w:name w:val="Char Char24"/>
    <w:rsid w:val="003C7C1A"/>
    <w:rPr>
      <w:sz w:val="24"/>
      <w:lang w:val="pt-BR" w:eastAsia="ar-SA" w:bidi="ar-SA"/>
    </w:rPr>
  </w:style>
  <w:style w:type="character" w:customStyle="1" w:styleId="BodyTextIndent3Char">
    <w:name w:val="Body Text Indent 3 Char"/>
    <w:locked/>
    <w:rsid w:val="003C7C1A"/>
    <w:rPr>
      <w:rFonts w:cs="Times New Roman"/>
      <w:sz w:val="16"/>
      <w:szCs w:val="16"/>
      <w:lang w:val="pt-BR" w:eastAsia="pt-BR" w:bidi="ar-SA"/>
    </w:rPr>
  </w:style>
  <w:style w:type="paragraph" w:styleId="Commarcadores">
    <w:name w:val="List Bullet"/>
    <w:basedOn w:val="Normal"/>
    <w:uiPriority w:val="99"/>
    <w:rsid w:val="003C7C1A"/>
    <w:pPr>
      <w:numPr>
        <w:numId w:val="42"/>
      </w:numPr>
    </w:pPr>
  </w:style>
  <w:style w:type="character" w:customStyle="1" w:styleId="CharChar13">
    <w:name w:val="Char Char13"/>
    <w:rsid w:val="003C7C1A"/>
    <w:rPr>
      <w:sz w:val="24"/>
      <w:szCs w:val="24"/>
    </w:rPr>
  </w:style>
  <w:style w:type="paragraph" w:customStyle="1" w:styleId="NINHO2">
    <w:name w:val="NINHO2"/>
    <w:basedOn w:val="Default"/>
    <w:next w:val="Default"/>
    <w:uiPriority w:val="99"/>
    <w:rsid w:val="003C7C1A"/>
    <w:rPr>
      <w:rFonts w:ascii="EIGHMB+TimesNewRoman" w:hAnsi="EIGHMB+TimesNewRoman"/>
      <w:color w:val="auto"/>
    </w:rPr>
  </w:style>
  <w:style w:type="character" w:customStyle="1" w:styleId="CharacterStyle1">
    <w:name w:val="Character Style 1"/>
    <w:rsid w:val="003C7C1A"/>
    <w:rPr>
      <w:b/>
      <w:sz w:val="24"/>
    </w:rPr>
  </w:style>
  <w:style w:type="paragraph" w:customStyle="1" w:styleId="Style1">
    <w:name w:val="Style 1"/>
    <w:uiPriority w:val="99"/>
    <w:rsid w:val="003C7C1A"/>
    <w:pPr>
      <w:widowControl w:val="0"/>
      <w:autoSpaceDE w:val="0"/>
      <w:autoSpaceDN w:val="0"/>
      <w:adjustRightInd w:val="0"/>
      <w:jc w:val="left"/>
    </w:pPr>
    <w:rPr>
      <w:lang w:val="en-US"/>
    </w:rPr>
  </w:style>
  <w:style w:type="character" w:customStyle="1" w:styleId="CharacterStyle2">
    <w:name w:val="Character Style 2"/>
    <w:rsid w:val="003C7C1A"/>
    <w:rPr>
      <w:b/>
      <w:sz w:val="24"/>
    </w:rPr>
  </w:style>
  <w:style w:type="paragraph" w:customStyle="1" w:styleId="Recuodecorpodetexto33">
    <w:name w:val="Recuo de corpo de texto 33"/>
    <w:basedOn w:val="Normal"/>
    <w:uiPriority w:val="99"/>
    <w:rsid w:val="003C7C1A"/>
    <w:pPr>
      <w:spacing w:after="120"/>
      <w:ind w:left="283"/>
      <w:jc w:val="left"/>
    </w:pPr>
    <w:rPr>
      <w:sz w:val="16"/>
      <w:szCs w:val="16"/>
      <w:lang w:eastAsia="ar-SA"/>
    </w:rPr>
  </w:style>
  <w:style w:type="paragraph" w:customStyle="1" w:styleId="Style2">
    <w:name w:val="Style 2"/>
    <w:uiPriority w:val="99"/>
    <w:rsid w:val="003C7C1A"/>
    <w:pPr>
      <w:widowControl w:val="0"/>
      <w:autoSpaceDE w:val="0"/>
      <w:autoSpaceDN w:val="0"/>
      <w:spacing w:before="288"/>
    </w:pPr>
    <w:rPr>
      <w:sz w:val="22"/>
      <w:szCs w:val="22"/>
      <w:lang w:val="en-US"/>
    </w:rPr>
  </w:style>
  <w:style w:type="paragraph" w:customStyle="1" w:styleId="Corpodetexto31">
    <w:name w:val="Corpo de texto 31"/>
    <w:basedOn w:val="Normal"/>
    <w:uiPriority w:val="99"/>
    <w:rsid w:val="003C7C1A"/>
    <w:pPr>
      <w:tabs>
        <w:tab w:val="left" w:pos="0"/>
      </w:tabs>
      <w:suppressAutoHyphens/>
    </w:pPr>
    <w:rPr>
      <w:color w:val="0000FF"/>
      <w:lang w:eastAsia="ar-SA"/>
    </w:rPr>
  </w:style>
  <w:style w:type="paragraph" w:customStyle="1" w:styleId="Corpodetexto12pt">
    <w:name w:val="Corpo de texto + 12 pt"/>
    <w:basedOn w:val="Normal"/>
    <w:uiPriority w:val="99"/>
    <w:rsid w:val="003C7C1A"/>
    <w:pPr>
      <w:spacing w:after="240"/>
      <w:jc w:val="left"/>
    </w:pPr>
    <w:rPr>
      <w:b/>
      <w:bCs/>
      <w:spacing w:val="20"/>
    </w:rPr>
  </w:style>
  <w:style w:type="character" w:customStyle="1" w:styleId="nfaseSutil1">
    <w:name w:val="Ênfase Sutil1"/>
    <w:rsid w:val="003C7C1A"/>
    <w:rPr>
      <w:rFonts w:cs="Times New Roman"/>
      <w:i/>
      <w:iCs/>
      <w:color w:val="808080"/>
    </w:rPr>
  </w:style>
  <w:style w:type="character" w:customStyle="1" w:styleId="nfaseSutil2">
    <w:name w:val="Ênfase Sutil2"/>
    <w:rsid w:val="003C7C1A"/>
    <w:rPr>
      <w:rFonts w:cs="Times New Roman"/>
      <w:i/>
      <w:iCs/>
      <w:color w:val="808080"/>
    </w:rPr>
  </w:style>
  <w:style w:type="character" w:customStyle="1" w:styleId="CharChar15">
    <w:name w:val="Char Char15"/>
    <w:locked/>
    <w:rsid w:val="003C7C1A"/>
    <w:rPr>
      <w:lang w:val="pt-BR" w:eastAsia="pt-BR" w:bidi="ar-SA"/>
    </w:rPr>
  </w:style>
  <w:style w:type="paragraph" w:customStyle="1" w:styleId="SemEspaamento1">
    <w:name w:val="Sem Espaçamento1"/>
    <w:link w:val="NoSpacingChar"/>
    <w:rsid w:val="003C7C1A"/>
    <w:rPr>
      <w:sz w:val="24"/>
      <w:szCs w:val="24"/>
    </w:rPr>
  </w:style>
  <w:style w:type="paragraph" w:customStyle="1" w:styleId="Standard">
    <w:name w:val="Standard"/>
    <w:uiPriority w:val="99"/>
    <w:rsid w:val="003C7C1A"/>
    <w:pPr>
      <w:widowControl w:val="0"/>
      <w:suppressAutoHyphens/>
      <w:autoSpaceDN w:val="0"/>
      <w:jc w:val="left"/>
      <w:textAlignment w:val="baseline"/>
    </w:pPr>
    <w:rPr>
      <w:rFonts w:eastAsia="SimSun" w:cs="Mangal"/>
      <w:kern w:val="3"/>
      <w:sz w:val="24"/>
      <w:szCs w:val="24"/>
      <w:lang w:eastAsia="zh-CN" w:bidi="hi-IN"/>
    </w:rPr>
  </w:style>
  <w:style w:type="character" w:styleId="HiperlinkVisitado">
    <w:name w:val="FollowedHyperlink"/>
    <w:basedOn w:val="Fontepargpadro"/>
    <w:uiPriority w:val="99"/>
    <w:semiHidden/>
    <w:unhideWhenUsed/>
    <w:rsid w:val="003C7C1A"/>
    <w:rPr>
      <w:color w:val="800080" w:themeColor="followedHyperlink"/>
      <w:u w:val="single"/>
    </w:rPr>
  </w:style>
  <w:style w:type="paragraph" w:customStyle="1" w:styleId="PargrafodaLista3">
    <w:name w:val="Parágrafo da Lista3"/>
    <w:basedOn w:val="Normal"/>
    <w:uiPriority w:val="99"/>
    <w:rsid w:val="003C7C1A"/>
    <w:pPr>
      <w:ind w:left="708"/>
    </w:pPr>
  </w:style>
  <w:style w:type="paragraph" w:customStyle="1" w:styleId="SemEspaamento2">
    <w:name w:val="Sem Espaçamento2"/>
    <w:uiPriority w:val="99"/>
    <w:rsid w:val="003C7C1A"/>
    <w:rPr>
      <w:sz w:val="24"/>
      <w:szCs w:val="24"/>
    </w:rPr>
  </w:style>
  <w:style w:type="paragraph" w:customStyle="1" w:styleId="western">
    <w:name w:val="western"/>
    <w:basedOn w:val="Normal"/>
    <w:uiPriority w:val="99"/>
    <w:rsid w:val="003C7C1A"/>
    <w:pPr>
      <w:spacing w:before="363"/>
    </w:pPr>
    <w:rPr>
      <w:rFonts w:ascii="Arial" w:hAnsi="Arial" w:cs="Arial"/>
      <w:color w:val="000000"/>
    </w:rPr>
  </w:style>
  <w:style w:type="character" w:customStyle="1" w:styleId="NoSpacingChar">
    <w:name w:val="No Spacing Char"/>
    <w:link w:val="SemEspaamento1"/>
    <w:locked/>
    <w:rsid w:val="003C7C1A"/>
    <w:rPr>
      <w:sz w:val="24"/>
      <w:szCs w:val="24"/>
    </w:rPr>
  </w:style>
  <w:style w:type="character" w:customStyle="1" w:styleId="Bodytext2">
    <w:name w:val="Body text (2)_"/>
    <w:link w:val="Bodytext21"/>
    <w:locked/>
    <w:rsid w:val="003C7C1A"/>
  </w:style>
  <w:style w:type="paragraph" w:customStyle="1" w:styleId="Bodytext21">
    <w:name w:val="Body text (2)1"/>
    <w:basedOn w:val="Normal"/>
    <w:link w:val="Bodytext2"/>
    <w:rsid w:val="003C7C1A"/>
    <w:pPr>
      <w:spacing w:line="240" w:lineRule="atLeast"/>
      <w:jc w:val="left"/>
    </w:pPr>
    <w:rPr>
      <w:sz w:val="20"/>
      <w:szCs w:val="20"/>
    </w:rPr>
  </w:style>
  <w:style w:type="character" w:customStyle="1" w:styleId="Bodytext7">
    <w:name w:val="Body text (7)_"/>
    <w:link w:val="Bodytext70"/>
    <w:locked/>
    <w:rsid w:val="003C7C1A"/>
    <w:rPr>
      <w:b/>
      <w:bCs/>
    </w:rPr>
  </w:style>
  <w:style w:type="paragraph" w:customStyle="1" w:styleId="Bodytext70">
    <w:name w:val="Body text (7)"/>
    <w:basedOn w:val="Normal"/>
    <w:link w:val="Bodytext7"/>
    <w:rsid w:val="003C7C1A"/>
    <w:pPr>
      <w:spacing w:line="240" w:lineRule="atLeast"/>
      <w:jc w:val="left"/>
    </w:pPr>
    <w:rPr>
      <w:b/>
      <w:bCs/>
      <w:sz w:val="20"/>
      <w:szCs w:val="20"/>
    </w:rPr>
  </w:style>
  <w:style w:type="paragraph" w:customStyle="1" w:styleId="Recuodecorpodetexto10pt">
    <w:name w:val="Recuo de corpo de texto + 10 pt"/>
    <w:aliases w:val="Depois de:  12 pt,Espaçamento entre linhas:..."/>
    <w:basedOn w:val="Recuodecorpodetexto"/>
    <w:rsid w:val="003C7C1A"/>
    <w:pPr>
      <w:tabs>
        <w:tab w:val="num" w:pos="2880"/>
      </w:tabs>
      <w:spacing w:after="240"/>
      <w:ind w:left="2880" w:hanging="360"/>
    </w:pPr>
    <w:rPr>
      <w:rFonts w:cs="Times New Roman"/>
      <w:spacing w:val="20"/>
      <w:sz w:val="20"/>
      <w:szCs w:val="22"/>
    </w:rPr>
  </w:style>
  <w:style w:type="character" w:styleId="Refdecomentrio">
    <w:name w:val="annotation reference"/>
    <w:semiHidden/>
    <w:unhideWhenUsed/>
    <w:rsid w:val="003C7C1A"/>
    <w:rPr>
      <w:sz w:val="16"/>
      <w:szCs w:val="16"/>
    </w:rPr>
  </w:style>
  <w:style w:type="character" w:customStyle="1" w:styleId="nfaseSutil3">
    <w:name w:val="Ênfase Sutil3"/>
    <w:rsid w:val="003C7C1A"/>
    <w:rPr>
      <w:rFonts w:ascii="Times New Roman" w:hAnsi="Times New Roman" w:cs="Times New Roman" w:hint="default"/>
      <w:i/>
      <w:iCs/>
      <w:color w:val="808080"/>
    </w:rPr>
  </w:style>
  <w:style w:type="character" w:customStyle="1" w:styleId="CharChar16">
    <w:name w:val="Char Char16"/>
    <w:locked/>
    <w:rsid w:val="003C7C1A"/>
    <w:rPr>
      <w:lang w:val="pt-BR" w:eastAsia="pt-BR" w:bidi="ar-SA"/>
    </w:rPr>
  </w:style>
  <w:style w:type="character" w:customStyle="1" w:styleId="author1">
    <w:name w:val="author1"/>
    <w:rsid w:val="003C7C1A"/>
    <w:rPr>
      <w:color w:val="888888"/>
      <w:sz w:val="22"/>
      <w:szCs w:val="22"/>
    </w:rPr>
  </w:style>
  <w:style w:type="character" w:customStyle="1" w:styleId="TitleChar">
    <w:name w:val="Title Char"/>
    <w:locked/>
    <w:rsid w:val="003C7C1A"/>
    <w:rPr>
      <w:rFonts w:ascii="Times New Roman" w:hAnsi="Times New Roman" w:cs="Times New Roman" w:hint="default"/>
      <w:b/>
      <w:bCs w:val="0"/>
      <w:sz w:val="20"/>
      <w:szCs w:val="20"/>
      <w:lang w:val="x-none" w:eastAsia="pt-BR"/>
    </w:rPr>
  </w:style>
  <w:style w:type="character" w:customStyle="1" w:styleId="EstiloExpandidopor1pt">
    <w:name w:val="Estilo Expandido por  1 pt"/>
    <w:rsid w:val="003C7C1A"/>
    <w:rPr>
      <w:rFonts w:ascii="Times New Roman" w:hAnsi="Times New Roman" w:cs="Times New Roman" w:hint="default"/>
      <w:spacing w:val="20"/>
    </w:rPr>
  </w:style>
  <w:style w:type="character" w:customStyle="1" w:styleId="HeaderChar1">
    <w:name w:val="Header Char1"/>
    <w:locked/>
    <w:rsid w:val="003C7C1A"/>
    <w:rPr>
      <w:rFonts w:ascii="Times New Roman" w:hAnsi="Times New Roman" w:cs="Times New Roman" w:hint="default"/>
      <w:lang w:val="pt-BR" w:eastAsia="pt-BR" w:bidi="ar-SA"/>
    </w:rPr>
  </w:style>
  <w:style w:type="paragraph" w:customStyle="1" w:styleId="RecuodecorpodetextoLatimCalibri">
    <w:name w:val="Recuo de corpo de texto + (Latim) Calibri"/>
    <w:aliases w:val="12 pt,Não Expandido por / Condens..."/>
    <w:basedOn w:val="Recuodecorpodetexto"/>
    <w:uiPriority w:val="99"/>
    <w:rsid w:val="00164C95"/>
    <w:pPr>
      <w:tabs>
        <w:tab w:val="num" w:pos="2629"/>
      </w:tabs>
      <w:spacing w:line="360" w:lineRule="auto"/>
      <w:ind w:left="2629" w:hanging="360"/>
    </w:pPr>
    <w:rPr>
      <w:rFonts w:ascii="Calibri" w:eastAsia="Batang" w:hAnsi="Calibri" w:cs="Calibri"/>
      <w:spacing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7476">
      <w:bodyDiv w:val="1"/>
      <w:marLeft w:val="0"/>
      <w:marRight w:val="0"/>
      <w:marTop w:val="0"/>
      <w:marBottom w:val="0"/>
      <w:divBdr>
        <w:top w:val="none" w:sz="0" w:space="0" w:color="auto"/>
        <w:left w:val="none" w:sz="0" w:space="0" w:color="auto"/>
        <w:bottom w:val="none" w:sz="0" w:space="0" w:color="auto"/>
        <w:right w:val="none" w:sz="0" w:space="0" w:color="auto"/>
      </w:divBdr>
    </w:div>
    <w:div w:id="1171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C719-5912-4589-BB90-E847B8F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1766</Words>
  <Characters>11034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secretaria das sessoes</vt:lpstr>
    </vt:vector>
  </TitlesOfParts>
  <Company>CASA</Company>
  <LinksUpToDate>false</LinksUpToDate>
  <CharactersWithSpaces>12775</CharactersWithSpaces>
  <SharedDoc>false</SharedDoc>
  <HLinks>
    <vt:vector size="30" baseType="variant">
      <vt:variant>
        <vt:i4>1376314</vt:i4>
      </vt:variant>
      <vt:variant>
        <vt:i4>20</vt:i4>
      </vt:variant>
      <vt:variant>
        <vt:i4>0</vt:i4>
      </vt:variant>
      <vt:variant>
        <vt:i4>5</vt:i4>
      </vt:variant>
      <vt:variant>
        <vt:lpwstr/>
      </vt:variant>
      <vt:variant>
        <vt:lpwstr>_Toc268875799</vt:lpwstr>
      </vt:variant>
      <vt:variant>
        <vt:i4>1376314</vt:i4>
      </vt:variant>
      <vt:variant>
        <vt:i4>14</vt:i4>
      </vt:variant>
      <vt:variant>
        <vt:i4>0</vt:i4>
      </vt:variant>
      <vt:variant>
        <vt:i4>5</vt:i4>
      </vt:variant>
      <vt:variant>
        <vt:lpwstr/>
      </vt:variant>
      <vt:variant>
        <vt:lpwstr>_Toc268875798</vt:lpwstr>
      </vt:variant>
      <vt:variant>
        <vt:i4>1376314</vt:i4>
      </vt:variant>
      <vt:variant>
        <vt:i4>8</vt:i4>
      </vt:variant>
      <vt:variant>
        <vt:i4>0</vt:i4>
      </vt:variant>
      <vt:variant>
        <vt:i4>5</vt:i4>
      </vt:variant>
      <vt:variant>
        <vt:lpwstr/>
      </vt:variant>
      <vt:variant>
        <vt:lpwstr>_Toc268875797</vt:lpwstr>
      </vt:variant>
      <vt:variant>
        <vt:i4>1376314</vt:i4>
      </vt:variant>
      <vt:variant>
        <vt:i4>2</vt:i4>
      </vt:variant>
      <vt:variant>
        <vt:i4>0</vt:i4>
      </vt:variant>
      <vt:variant>
        <vt:i4>5</vt:i4>
      </vt:variant>
      <vt:variant>
        <vt:lpwstr/>
      </vt:variant>
      <vt:variant>
        <vt:lpwstr>_Toc268875796</vt:lpwstr>
      </vt:variant>
      <vt:variant>
        <vt:i4>4587523</vt:i4>
      </vt:variant>
      <vt:variant>
        <vt:i4>3</vt:i4>
      </vt:variant>
      <vt:variant>
        <vt:i4>0</vt:i4>
      </vt:variant>
      <vt:variant>
        <vt:i4>5</vt:i4>
      </vt:variant>
      <vt:variant>
        <vt:lpwstr>http://www.tce.am.gov.br/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das sessoes</dc:title>
  <dc:creator>Caroline Cunha de Oliveira</dc:creator>
  <cp:lastModifiedBy>Glauciete Pereira Braga</cp:lastModifiedBy>
  <cp:revision>15</cp:revision>
  <cp:lastPrinted>2016-08-10T19:50:00Z</cp:lastPrinted>
  <dcterms:created xsi:type="dcterms:W3CDTF">2018-03-01T15:26:00Z</dcterms:created>
  <dcterms:modified xsi:type="dcterms:W3CDTF">2018-03-01T18:53:00Z</dcterms:modified>
</cp:coreProperties>
</file>